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A410A" w14:textId="77777777" w:rsidR="00E45718" w:rsidRPr="00A47E2E" w:rsidRDefault="00B71C35">
      <w:pPr>
        <w:rPr>
          <w:rFonts w:cs="Arial"/>
          <w:bCs/>
          <w:sz w:val="28"/>
          <w:szCs w:val="28"/>
        </w:rPr>
      </w:pPr>
      <w:r w:rsidRPr="00A47E2E">
        <w:rPr>
          <w:rFonts w:cs="Arial"/>
          <w:bCs/>
          <w:sz w:val="28"/>
          <w:szCs w:val="28"/>
        </w:rPr>
        <w:t>PRESSEMITTEILUNG</w:t>
      </w:r>
    </w:p>
    <w:p w14:paraId="4BEE0741" w14:textId="44F3C65F" w:rsidR="00F023A7" w:rsidRDefault="00F023A7" w:rsidP="00BE4CF5">
      <w:pPr>
        <w:rPr>
          <w:rFonts w:cs="Arial"/>
        </w:rPr>
      </w:pPr>
    </w:p>
    <w:p w14:paraId="570DFEA8" w14:textId="77777777" w:rsidR="00C10528" w:rsidRPr="00A47E2E" w:rsidRDefault="00C10528" w:rsidP="00BE4CF5">
      <w:pPr>
        <w:rPr>
          <w:rFonts w:cs="Arial"/>
        </w:rPr>
      </w:pPr>
    </w:p>
    <w:p w14:paraId="059934AA" w14:textId="55900618" w:rsidR="00E45718" w:rsidRPr="00A47E2E" w:rsidRDefault="003A1F9C">
      <w:pPr>
        <w:rPr>
          <w:rFonts w:cs="Arial"/>
          <w:b/>
          <w:sz w:val="32"/>
          <w:szCs w:val="32"/>
        </w:rPr>
      </w:pPr>
      <w:bookmarkStart w:id="0" w:name="_Hlk38971661"/>
      <w:bookmarkStart w:id="1" w:name="_Hlk85717793"/>
      <w:r w:rsidRPr="00A47E2E">
        <w:rPr>
          <w:rFonts w:cs="Arial"/>
          <w:b/>
          <w:sz w:val="32"/>
          <w:szCs w:val="32"/>
        </w:rPr>
        <w:t>A</w:t>
      </w:r>
      <w:r w:rsidR="002B31FE" w:rsidRPr="00A47E2E">
        <w:rPr>
          <w:rFonts w:cs="Arial"/>
          <w:b/>
          <w:sz w:val="32"/>
          <w:szCs w:val="32"/>
        </w:rPr>
        <w:t xml:space="preserve">enova </w:t>
      </w:r>
      <w:r w:rsidR="005E0494">
        <w:rPr>
          <w:rFonts w:cs="Arial"/>
          <w:b/>
          <w:sz w:val="32"/>
          <w:szCs w:val="32"/>
        </w:rPr>
        <w:t xml:space="preserve">investiert in Neubau zur Herstellung von </w:t>
      </w:r>
      <w:r w:rsidR="000C32A0">
        <w:rPr>
          <w:rFonts w:cs="Arial"/>
          <w:b/>
          <w:sz w:val="32"/>
          <w:szCs w:val="32"/>
        </w:rPr>
        <w:t xml:space="preserve">hochpotenten </w:t>
      </w:r>
      <w:r w:rsidR="005E0494">
        <w:rPr>
          <w:rFonts w:cs="Arial"/>
          <w:b/>
          <w:sz w:val="32"/>
          <w:szCs w:val="32"/>
        </w:rPr>
        <w:t xml:space="preserve">Medikamenten </w:t>
      </w:r>
      <w:r w:rsidR="00C10528">
        <w:rPr>
          <w:rFonts w:cs="Arial"/>
          <w:b/>
          <w:sz w:val="32"/>
          <w:szCs w:val="32"/>
        </w:rPr>
        <w:t>am Standort Regensburg</w:t>
      </w:r>
    </w:p>
    <w:p w14:paraId="0D685650" w14:textId="77777777" w:rsidR="003A1F9C" w:rsidRPr="00A47E2E" w:rsidRDefault="003A1F9C">
      <w:pPr>
        <w:rPr>
          <w:rFonts w:cs="Arial"/>
          <w:b/>
        </w:rPr>
      </w:pPr>
    </w:p>
    <w:p w14:paraId="7F2D7D76" w14:textId="4C58CEBA" w:rsidR="00733BEF" w:rsidRPr="00A47E2E" w:rsidRDefault="005E0494" w:rsidP="004C3C1D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jc w:val="both"/>
        <w:rPr>
          <w:rFonts w:ascii="Arial" w:hAnsi="Arial" w:cs="Arial"/>
          <w:b/>
        </w:rPr>
      </w:pPr>
      <w:bookmarkStart w:id="2" w:name="_Hlk86331880"/>
      <w:bookmarkEnd w:id="0"/>
      <w:r>
        <w:rPr>
          <w:rFonts w:ascii="Arial" w:hAnsi="Arial" w:cs="Arial"/>
          <w:b/>
        </w:rPr>
        <w:t>Aenova hat am Standort Regensburg den Grundstein</w:t>
      </w:r>
      <w:r w:rsidR="00D0285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für </w:t>
      </w:r>
      <w:r w:rsidR="00D02852">
        <w:rPr>
          <w:rFonts w:ascii="Arial" w:hAnsi="Arial" w:cs="Arial"/>
          <w:b/>
        </w:rPr>
        <w:t xml:space="preserve">das </w:t>
      </w:r>
      <w:r>
        <w:rPr>
          <w:rFonts w:ascii="Arial" w:hAnsi="Arial" w:cs="Arial"/>
          <w:b/>
        </w:rPr>
        <w:t xml:space="preserve">neue Gebäude </w:t>
      </w:r>
      <w:r w:rsidR="00D02852">
        <w:rPr>
          <w:rFonts w:ascii="Arial" w:hAnsi="Arial" w:cs="Arial"/>
          <w:b/>
        </w:rPr>
        <w:t xml:space="preserve">für hochpotente Wirkstoffe </w:t>
      </w:r>
      <w:r>
        <w:rPr>
          <w:rFonts w:ascii="Arial" w:hAnsi="Arial" w:cs="Arial"/>
          <w:b/>
        </w:rPr>
        <w:t>gelegt</w:t>
      </w:r>
      <w:r w:rsidR="00EE74B8" w:rsidRPr="00A47E2E">
        <w:rPr>
          <w:rFonts w:ascii="Arial" w:hAnsi="Arial" w:cs="Arial"/>
          <w:b/>
        </w:rPr>
        <w:t>.</w:t>
      </w:r>
    </w:p>
    <w:p w14:paraId="0FC7D1EC" w14:textId="7EAA6F04" w:rsidR="00733BEF" w:rsidRPr="00A47E2E" w:rsidRDefault="005E0494" w:rsidP="004C3C1D">
      <w:pPr>
        <w:pStyle w:val="Listenabsatz"/>
        <w:numPr>
          <w:ilvl w:val="0"/>
          <w:numId w:val="15"/>
        </w:numPr>
        <w:spacing w:before="120" w:after="360" w:line="360" w:lineRule="auto"/>
        <w:ind w:left="425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 den neuen Produktionsräumen werden hochpotente Arzneimittel </w:t>
      </w:r>
      <w:r w:rsidR="000C32A0">
        <w:rPr>
          <w:rFonts w:ascii="Arial" w:hAnsi="Arial" w:cs="Arial"/>
          <w:b/>
        </w:rPr>
        <w:t xml:space="preserve">u.a. </w:t>
      </w:r>
      <w:r>
        <w:rPr>
          <w:rFonts w:ascii="Arial" w:hAnsi="Arial" w:cs="Arial"/>
          <w:b/>
        </w:rPr>
        <w:t>gegen Krebs produziert</w:t>
      </w:r>
      <w:r w:rsidR="003A1F9C" w:rsidRPr="00A47E2E">
        <w:rPr>
          <w:rFonts w:ascii="Arial" w:hAnsi="Arial" w:cs="Arial"/>
          <w:b/>
        </w:rPr>
        <w:t>.</w:t>
      </w:r>
    </w:p>
    <w:p w14:paraId="7CBAFABA" w14:textId="518E0092" w:rsidR="004C3C1D" w:rsidRPr="004C3C1D" w:rsidRDefault="0086755D" w:rsidP="004C3C1D">
      <w:pPr>
        <w:pStyle w:val="Listenabsatz"/>
        <w:numPr>
          <w:ilvl w:val="0"/>
          <w:numId w:val="15"/>
        </w:numPr>
        <w:tabs>
          <w:tab w:val="left" w:pos="7298"/>
        </w:tabs>
        <w:spacing w:before="120" w:after="360" w:line="360" w:lineRule="auto"/>
        <w:ind w:left="425" w:hanging="425"/>
        <w:jc w:val="both"/>
        <w:rPr>
          <w:rFonts w:cs="Arial"/>
          <w:bCs/>
        </w:rPr>
      </w:pPr>
      <w:r>
        <w:rPr>
          <w:rFonts w:ascii="Arial" w:hAnsi="Arial" w:cs="Arial"/>
          <w:b/>
        </w:rPr>
        <w:t xml:space="preserve">Mit </w:t>
      </w:r>
      <w:r w:rsidR="005E0494">
        <w:rPr>
          <w:rFonts w:ascii="Arial" w:hAnsi="Arial" w:cs="Arial"/>
          <w:b/>
        </w:rPr>
        <w:t xml:space="preserve">einer Investition von rund </w:t>
      </w:r>
      <w:r w:rsidR="00DA4E67">
        <w:rPr>
          <w:rFonts w:ascii="Arial" w:hAnsi="Arial" w:cs="Arial"/>
          <w:b/>
        </w:rPr>
        <w:t>10</w:t>
      </w:r>
      <w:r w:rsidR="005E0494">
        <w:rPr>
          <w:rFonts w:ascii="Arial" w:hAnsi="Arial" w:cs="Arial"/>
          <w:b/>
        </w:rPr>
        <w:t xml:space="preserve"> Mio Euro </w:t>
      </w:r>
      <w:r w:rsidR="00D02852">
        <w:rPr>
          <w:rFonts w:ascii="Arial" w:hAnsi="Arial" w:cs="Arial"/>
          <w:b/>
        </w:rPr>
        <w:t>kann</w:t>
      </w:r>
      <w:r w:rsidR="005E0494">
        <w:rPr>
          <w:rFonts w:ascii="Arial" w:hAnsi="Arial" w:cs="Arial"/>
          <w:b/>
        </w:rPr>
        <w:t xml:space="preserve"> Aenova </w:t>
      </w:r>
      <w:r w:rsidR="00D02852">
        <w:rPr>
          <w:rFonts w:ascii="Arial" w:hAnsi="Arial" w:cs="Arial"/>
          <w:b/>
        </w:rPr>
        <w:t xml:space="preserve">damit </w:t>
      </w:r>
      <w:r w:rsidR="009A0BED">
        <w:rPr>
          <w:rFonts w:ascii="Arial" w:hAnsi="Arial" w:cs="Arial"/>
          <w:b/>
        </w:rPr>
        <w:t xml:space="preserve">die Produktionskapazitäten für den </w:t>
      </w:r>
      <w:r w:rsidR="00D02852">
        <w:rPr>
          <w:rFonts w:ascii="Arial" w:hAnsi="Arial" w:cs="Arial"/>
          <w:b/>
        </w:rPr>
        <w:t xml:space="preserve">gestiegenen </w:t>
      </w:r>
      <w:r w:rsidR="009A0BED">
        <w:rPr>
          <w:rFonts w:ascii="Arial" w:hAnsi="Arial" w:cs="Arial"/>
          <w:b/>
        </w:rPr>
        <w:t>Marktbedarf</w:t>
      </w:r>
      <w:r w:rsidR="00D02852">
        <w:rPr>
          <w:rFonts w:ascii="Arial" w:hAnsi="Arial" w:cs="Arial"/>
          <w:b/>
        </w:rPr>
        <w:t xml:space="preserve"> </w:t>
      </w:r>
      <w:r w:rsidR="000C32A0">
        <w:rPr>
          <w:rFonts w:ascii="Arial" w:hAnsi="Arial" w:cs="Arial"/>
          <w:b/>
        </w:rPr>
        <w:t xml:space="preserve">deutlich </w:t>
      </w:r>
      <w:r w:rsidR="00D02852">
        <w:rPr>
          <w:rFonts w:ascii="Arial" w:hAnsi="Arial" w:cs="Arial"/>
          <w:b/>
        </w:rPr>
        <w:t>erhöhen</w:t>
      </w:r>
      <w:r w:rsidR="00733BEF" w:rsidRPr="00A47E2E">
        <w:rPr>
          <w:rFonts w:ascii="Arial" w:hAnsi="Arial" w:cs="Arial"/>
          <w:b/>
        </w:rPr>
        <w:t>.</w:t>
      </w:r>
    </w:p>
    <w:bookmarkEnd w:id="1"/>
    <w:bookmarkEnd w:id="2"/>
    <w:p w14:paraId="1A9CE4A9" w14:textId="1ED74D2D" w:rsidR="000806B3" w:rsidRDefault="009A0BED" w:rsidP="009A0BED">
      <w:pPr>
        <w:jc w:val="both"/>
        <w:rPr>
          <w:rFonts w:cs="Arial"/>
          <w:bCs/>
        </w:rPr>
      </w:pPr>
      <w:r>
        <w:rPr>
          <w:rFonts w:cs="Arial"/>
          <w:bCs/>
        </w:rPr>
        <w:t>Regensburg</w:t>
      </w:r>
      <w:r w:rsidR="002B31FE" w:rsidRPr="00A47E2E">
        <w:rPr>
          <w:rFonts w:cs="Arial"/>
          <w:bCs/>
        </w:rPr>
        <w:t xml:space="preserve">, </w:t>
      </w:r>
      <w:r w:rsidR="00270103">
        <w:rPr>
          <w:rFonts w:cs="Arial"/>
          <w:bCs/>
        </w:rPr>
        <w:t>08</w:t>
      </w:r>
      <w:r w:rsidR="003400B8">
        <w:rPr>
          <w:rFonts w:cs="Arial"/>
          <w:bCs/>
        </w:rPr>
        <w:t xml:space="preserve">. April </w:t>
      </w:r>
      <w:r w:rsidR="002B31FE" w:rsidRPr="00A47E2E">
        <w:rPr>
          <w:rFonts w:cs="Arial"/>
          <w:bCs/>
        </w:rPr>
        <w:t>2022</w:t>
      </w:r>
      <w:r w:rsidR="00B71C35" w:rsidRPr="00A47E2E">
        <w:rPr>
          <w:rFonts w:cs="Arial"/>
          <w:bCs/>
        </w:rPr>
        <w:t xml:space="preserve"> </w:t>
      </w:r>
      <w:r w:rsidR="002B31FE" w:rsidRPr="00A47E2E">
        <w:rPr>
          <w:rFonts w:cs="Arial"/>
          <w:bCs/>
        </w:rPr>
        <w:t>–</w:t>
      </w:r>
      <w:r w:rsidR="00B71C35" w:rsidRPr="00A47E2E">
        <w:rPr>
          <w:rFonts w:cs="Arial"/>
          <w:bCs/>
        </w:rPr>
        <w:t xml:space="preserve"> </w:t>
      </w:r>
      <w:r>
        <w:rPr>
          <w:rFonts w:cs="Arial"/>
          <w:bCs/>
        </w:rPr>
        <w:t xml:space="preserve">Zytotoxika und Zytostatika haben auf dem </w:t>
      </w:r>
      <w:r w:rsidR="00C10528">
        <w:rPr>
          <w:rFonts w:cs="Arial"/>
          <w:bCs/>
        </w:rPr>
        <w:t>weltweiten Pharma-</w:t>
      </w:r>
      <w:r>
        <w:rPr>
          <w:rFonts w:cs="Arial"/>
          <w:bCs/>
        </w:rPr>
        <w:t xml:space="preserve">Markt eine weiterhin erhöhte Nachfrage. Um diesem steigenden Bedarf gerecht zu werden, </w:t>
      </w:r>
      <w:r w:rsidR="00C205AA">
        <w:rPr>
          <w:rFonts w:cs="Arial"/>
          <w:bCs/>
        </w:rPr>
        <w:t>errichtet</w:t>
      </w:r>
      <w:r>
        <w:rPr>
          <w:rFonts w:cs="Arial"/>
          <w:bCs/>
        </w:rPr>
        <w:t xml:space="preserve"> Aenova, weltweit führender Entwicklungsdienstleister und Auftragshersteller für die Pharma- und Gesundheitsindustrie</w:t>
      </w:r>
      <w:r w:rsidR="00D02852">
        <w:rPr>
          <w:rFonts w:cs="Arial"/>
          <w:bCs/>
        </w:rPr>
        <w:t>,</w:t>
      </w:r>
      <w:r>
        <w:rPr>
          <w:rFonts w:cs="Arial"/>
          <w:bCs/>
        </w:rPr>
        <w:t xml:space="preserve"> am Standort Regensburg</w:t>
      </w:r>
      <w:r w:rsidR="00C205AA">
        <w:rPr>
          <w:rFonts w:cs="Arial"/>
          <w:bCs/>
        </w:rPr>
        <w:t xml:space="preserve"> einen Neubau</w:t>
      </w:r>
      <w:r>
        <w:rPr>
          <w:rFonts w:cs="Arial"/>
          <w:bCs/>
        </w:rPr>
        <w:t>.</w:t>
      </w:r>
      <w:r w:rsidR="00C205AA">
        <w:rPr>
          <w:rFonts w:cs="Arial"/>
          <w:bCs/>
        </w:rPr>
        <w:t xml:space="preserve"> Mit der Investition von rund </w:t>
      </w:r>
      <w:r w:rsidR="00DA4E67">
        <w:rPr>
          <w:rFonts w:cs="Arial"/>
          <w:bCs/>
        </w:rPr>
        <w:t>10</w:t>
      </w:r>
      <w:r w:rsidR="00C205AA">
        <w:rPr>
          <w:rFonts w:cs="Arial"/>
          <w:bCs/>
        </w:rPr>
        <w:t xml:space="preserve"> Mio € </w:t>
      </w:r>
      <w:r w:rsidR="00D02852">
        <w:rPr>
          <w:rFonts w:cs="Arial"/>
          <w:bCs/>
        </w:rPr>
        <w:t>kann</w:t>
      </w:r>
      <w:r w:rsidR="00C205AA">
        <w:rPr>
          <w:rFonts w:cs="Arial"/>
          <w:bCs/>
        </w:rPr>
        <w:t xml:space="preserve"> die </w:t>
      </w:r>
      <w:r w:rsidR="006D1B61">
        <w:rPr>
          <w:rFonts w:cs="Arial"/>
          <w:bCs/>
        </w:rPr>
        <w:t>Herstellung</w:t>
      </w:r>
      <w:r w:rsidR="00C205AA">
        <w:rPr>
          <w:rFonts w:cs="Arial"/>
          <w:bCs/>
        </w:rPr>
        <w:t xml:space="preserve"> im Bereich hochpotente Wirkstoffe</w:t>
      </w:r>
      <w:r w:rsidR="00D02852">
        <w:rPr>
          <w:rFonts w:cs="Arial"/>
          <w:bCs/>
        </w:rPr>
        <w:t xml:space="preserve"> und speziell </w:t>
      </w:r>
      <w:r w:rsidR="00C10528">
        <w:rPr>
          <w:rFonts w:cs="Arial"/>
          <w:bCs/>
        </w:rPr>
        <w:t xml:space="preserve">von </w:t>
      </w:r>
      <w:r w:rsidR="00D02852">
        <w:rPr>
          <w:rFonts w:cs="Arial"/>
          <w:bCs/>
        </w:rPr>
        <w:t>Krebs-Medikamente</w:t>
      </w:r>
      <w:r w:rsidR="00C10528">
        <w:rPr>
          <w:rFonts w:cs="Arial"/>
          <w:bCs/>
        </w:rPr>
        <w:t>n</w:t>
      </w:r>
      <w:r w:rsidR="00C205AA">
        <w:rPr>
          <w:rFonts w:cs="Arial"/>
          <w:bCs/>
        </w:rPr>
        <w:t xml:space="preserve"> </w:t>
      </w:r>
      <w:r w:rsidR="00DA4E67">
        <w:rPr>
          <w:rFonts w:cs="Arial"/>
          <w:bCs/>
        </w:rPr>
        <w:t xml:space="preserve">deutlich </w:t>
      </w:r>
      <w:r w:rsidR="00C205AA">
        <w:rPr>
          <w:rFonts w:cs="Arial"/>
          <w:bCs/>
        </w:rPr>
        <w:t xml:space="preserve">ausgeweitet werden. Die </w:t>
      </w:r>
      <w:r w:rsidR="00DA4E67">
        <w:rPr>
          <w:rFonts w:cs="Arial"/>
          <w:bCs/>
        </w:rPr>
        <w:t>Bodenplatte für das neue Gebäude wurde im März 2</w:t>
      </w:r>
      <w:r w:rsidR="00C205AA">
        <w:rPr>
          <w:rFonts w:cs="Arial"/>
          <w:bCs/>
        </w:rPr>
        <w:t xml:space="preserve">022 </w:t>
      </w:r>
      <w:r w:rsidR="00DA4E67">
        <w:rPr>
          <w:rFonts w:cs="Arial"/>
          <w:bCs/>
        </w:rPr>
        <w:t>gegossen</w:t>
      </w:r>
      <w:r w:rsidR="00C205AA">
        <w:rPr>
          <w:rFonts w:cs="Arial"/>
          <w:bCs/>
        </w:rPr>
        <w:t>.</w:t>
      </w:r>
    </w:p>
    <w:p w14:paraId="46C518FB" w14:textId="05CEFFB7" w:rsidR="00C205AA" w:rsidRDefault="00C205AA" w:rsidP="009A0BED">
      <w:pPr>
        <w:jc w:val="both"/>
        <w:rPr>
          <w:rFonts w:cs="Arial"/>
          <w:bCs/>
        </w:rPr>
      </w:pPr>
    </w:p>
    <w:p w14:paraId="7134BAA3" w14:textId="0346604C" w:rsidR="00C205AA" w:rsidRDefault="00D02852" w:rsidP="009A0BED">
      <w:pPr>
        <w:jc w:val="both"/>
        <w:rPr>
          <w:rFonts w:cs="Arial"/>
          <w:bCs/>
        </w:rPr>
      </w:pPr>
      <w:r>
        <w:rPr>
          <w:rFonts w:cs="Arial"/>
          <w:bCs/>
        </w:rPr>
        <w:t xml:space="preserve">Der Aenova-Standort Regensburg entwickelt und produziert seit </w:t>
      </w:r>
      <w:r w:rsidR="00DA4E67">
        <w:rPr>
          <w:rFonts w:cs="Arial"/>
          <w:bCs/>
        </w:rPr>
        <w:t>den 1950er Jahren</w:t>
      </w:r>
      <w:r w:rsidR="007F6C24">
        <w:rPr>
          <w:rFonts w:cs="Arial"/>
          <w:bCs/>
        </w:rPr>
        <w:t xml:space="preserve"> auf dem ehemaligen von Heyden-Gelände</w:t>
      </w:r>
      <w:r w:rsidR="00DA4E67">
        <w:rPr>
          <w:rFonts w:cs="Arial"/>
          <w:bCs/>
        </w:rPr>
        <w:t xml:space="preserve"> T</w:t>
      </w:r>
      <w:r>
        <w:rPr>
          <w:rFonts w:cs="Arial"/>
          <w:bCs/>
        </w:rPr>
        <w:t>abletten und Kapseln mit hochpotenten Wirkstoffen wie z.B.</w:t>
      </w:r>
      <w:r w:rsidR="00DA4E67">
        <w:rPr>
          <w:rFonts w:cs="Arial"/>
          <w:bCs/>
        </w:rPr>
        <w:t xml:space="preserve"> Methotrexat, Hydroxycarbamid, Azathioprin, Imatinib</w:t>
      </w:r>
      <w:r>
        <w:rPr>
          <w:rFonts w:cs="Arial"/>
          <w:bCs/>
        </w:rPr>
        <w:t>.</w:t>
      </w:r>
      <w:r w:rsidR="00C205AA">
        <w:rPr>
          <w:rFonts w:cs="Arial"/>
          <w:bCs/>
        </w:rPr>
        <w:t xml:space="preserve"> Im neuen</w:t>
      </w:r>
      <w:r w:rsidR="00F86462">
        <w:rPr>
          <w:rFonts w:cs="Arial"/>
          <w:bCs/>
        </w:rPr>
        <w:t xml:space="preserve"> </w:t>
      </w:r>
      <w:r w:rsidR="00A06575">
        <w:rPr>
          <w:rFonts w:cs="Arial"/>
          <w:bCs/>
        </w:rPr>
        <w:t>vier</w:t>
      </w:r>
      <w:r w:rsidR="00F86462">
        <w:rPr>
          <w:rFonts w:cs="Arial"/>
          <w:bCs/>
        </w:rPr>
        <w:t>geschossigen</w:t>
      </w:r>
      <w:r w:rsidR="00C205AA">
        <w:rPr>
          <w:rFonts w:cs="Arial"/>
          <w:bCs/>
        </w:rPr>
        <w:t xml:space="preserve"> Gebäude mit </w:t>
      </w:r>
      <w:r w:rsidR="00DA4E67">
        <w:rPr>
          <w:rFonts w:cs="Arial"/>
          <w:bCs/>
        </w:rPr>
        <w:t xml:space="preserve">einer Gesamtgebäudefläche von über 4.000 m² </w:t>
      </w:r>
      <w:r w:rsidR="00C205AA">
        <w:rPr>
          <w:rFonts w:cs="Arial"/>
          <w:bCs/>
        </w:rPr>
        <w:t xml:space="preserve">werden </w:t>
      </w:r>
      <w:r w:rsidR="001C2135">
        <w:rPr>
          <w:rFonts w:cs="Arial"/>
          <w:bCs/>
        </w:rPr>
        <w:t xml:space="preserve">neben </w:t>
      </w:r>
      <w:r w:rsidR="00F86462">
        <w:rPr>
          <w:rFonts w:cs="Arial"/>
          <w:bCs/>
        </w:rPr>
        <w:t>Bulk-</w:t>
      </w:r>
      <w:r w:rsidR="00C205AA">
        <w:rPr>
          <w:rFonts w:cs="Arial"/>
          <w:bCs/>
        </w:rPr>
        <w:t>Produktion</w:t>
      </w:r>
      <w:r w:rsidR="00F86462">
        <w:rPr>
          <w:rFonts w:cs="Arial"/>
          <w:bCs/>
        </w:rPr>
        <w:t xml:space="preserve"> und -Verpackung von hochpotenten Arzneimitteln</w:t>
      </w:r>
      <w:r w:rsidR="00C205AA">
        <w:rPr>
          <w:rFonts w:cs="Arial"/>
          <w:bCs/>
        </w:rPr>
        <w:t xml:space="preserve"> auch</w:t>
      </w:r>
      <w:r w:rsidR="00C205AA" w:rsidRPr="00C205AA">
        <w:t xml:space="preserve"> </w:t>
      </w:r>
      <w:r w:rsidR="00C205AA">
        <w:rPr>
          <w:rFonts w:cs="Arial"/>
          <w:bCs/>
        </w:rPr>
        <w:t>die zugehörenden</w:t>
      </w:r>
      <w:r w:rsidR="00C205AA" w:rsidRPr="00C205AA">
        <w:rPr>
          <w:rFonts w:cs="Arial"/>
          <w:bCs/>
        </w:rPr>
        <w:t xml:space="preserve"> Labore, </w:t>
      </w:r>
      <w:r w:rsidR="00F86462">
        <w:rPr>
          <w:rFonts w:cs="Arial"/>
          <w:bCs/>
        </w:rPr>
        <w:t>die</w:t>
      </w:r>
      <w:r w:rsidR="00C205AA" w:rsidRPr="00C205AA">
        <w:rPr>
          <w:rFonts w:cs="Arial"/>
          <w:bCs/>
        </w:rPr>
        <w:t xml:space="preserve"> Entwicklung, Lager</w:t>
      </w:r>
      <w:r w:rsidR="00C205AA">
        <w:rPr>
          <w:rFonts w:cs="Arial"/>
          <w:bCs/>
        </w:rPr>
        <w:t xml:space="preserve"> und </w:t>
      </w:r>
      <w:r w:rsidR="00C205AA" w:rsidRPr="00C205AA">
        <w:rPr>
          <w:rFonts w:cs="Arial"/>
          <w:bCs/>
        </w:rPr>
        <w:t>Sozialräume</w:t>
      </w:r>
      <w:r w:rsidR="00C205AA">
        <w:rPr>
          <w:rFonts w:cs="Arial"/>
          <w:bCs/>
        </w:rPr>
        <w:t xml:space="preserve"> untergebracht sein.</w:t>
      </w:r>
      <w:r w:rsidR="00F86462">
        <w:rPr>
          <w:rFonts w:cs="Arial"/>
          <w:bCs/>
        </w:rPr>
        <w:t xml:space="preserve"> Dies bedeutet</w:t>
      </w:r>
      <w:r w:rsidR="000C32A0">
        <w:rPr>
          <w:rFonts w:cs="Arial"/>
          <w:bCs/>
        </w:rPr>
        <w:t xml:space="preserve"> nicht nur</w:t>
      </w:r>
      <w:r w:rsidR="00F86462">
        <w:rPr>
          <w:rFonts w:cs="Arial"/>
          <w:bCs/>
        </w:rPr>
        <w:t xml:space="preserve"> eine </w:t>
      </w:r>
      <w:r w:rsidR="000C32A0">
        <w:rPr>
          <w:rFonts w:cs="Arial"/>
          <w:bCs/>
        </w:rPr>
        <w:t>deutliche</w:t>
      </w:r>
      <w:r w:rsidR="001C2135">
        <w:rPr>
          <w:rFonts w:cs="Arial"/>
          <w:bCs/>
        </w:rPr>
        <w:t xml:space="preserve"> </w:t>
      </w:r>
      <w:r w:rsidR="00F86462">
        <w:rPr>
          <w:rFonts w:cs="Arial"/>
          <w:bCs/>
        </w:rPr>
        <w:t>Erweiterung der Produktion</w:t>
      </w:r>
      <w:r w:rsidR="001C2135">
        <w:rPr>
          <w:rFonts w:cs="Arial"/>
          <w:bCs/>
        </w:rPr>
        <w:t>sfläche</w:t>
      </w:r>
      <w:r w:rsidR="00F86462">
        <w:rPr>
          <w:rFonts w:cs="Arial"/>
          <w:bCs/>
        </w:rPr>
        <w:t xml:space="preserve"> und der sog. Weißen Bereiche von Entwicklung und Labor auf </w:t>
      </w:r>
      <w:r w:rsidR="001C2135">
        <w:rPr>
          <w:rFonts w:cs="Arial"/>
          <w:bCs/>
        </w:rPr>
        <w:t xml:space="preserve">über 300 </w:t>
      </w:r>
      <w:r w:rsidR="00F86462">
        <w:rPr>
          <w:rFonts w:cs="Arial"/>
          <w:bCs/>
        </w:rPr>
        <w:t>qm</w:t>
      </w:r>
      <w:r w:rsidR="001C2135">
        <w:rPr>
          <w:rFonts w:cs="Arial"/>
          <w:bCs/>
        </w:rPr>
        <w:t xml:space="preserve"> am Standort Regensburg</w:t>
      </w:r>
      <w:r w:rsidR="00F86462">
        <w:rPr>
          <w:rFonts w:cs="Arial"/>
          <w:bCs/>
        </w:rPr>
        <w:t xml:space="preserve">. Die Herstellungskapazitäten </w:t>
      </w:r>
      <w:r w:rsidR="00DA4E67">
        <w:rPr>
          <w:rFonts w:cs="Arial"/>
          <w:bCs/>
        </w:rPr>
        <w:t>können</w:t>
      </w:r>
      <w:r w:rsidR="00F86462">
        <w:rPr>
          <w:rFonts w:cs="Arial"/>
          <w:bCs/>
        </w:rPr>
        <w:t xml:space="preserve"> </w:t>
      </w:r>
      <w:r w:rsidR="00F86462">
        <w:rPr>
          <w:rFonts w:cs="Arial"/>
          <w:bCs/>
        </w:rPr>
        <w:lastRenderedPageBreak/>
        <w:t xml:space="preserve">damit </w:t>
      </w:r>
      <w:r w:rsidR="007F04AA">
        <w:rPr>
          <w:rFonts w:cs="Arial"/>
          <w:bCs/>
        </w:rPr>
        <w:t>nach der</w:t>
      </w:r>
      <w:r w:rsidR="00F86462">
        <w:rPr>
          <w:rFonts w:cs="Arial"/>
          <w:bCs/>
        </w:rPr>
        <w:t xml:space="preserve"> geplanten </w:t>
      </w:r>
      <w:r w:rsidR="001C2135">
        <w:rPr>
          <w:rFonts w:cs="Arial"/>
          <w:bCs/>
        </w:rPr>
        <w:t xml:space="preserve">Inbetriebnahme </w:t>
      </w:r>
      <w:r w:rsidR="00DA4E67">
        <w:rPr>
          <w:rFonts w:cs="Arial"/>
          <w:bCs/>
        </w:rPr>
        <w:t xml:space="preserve">Anfang des Jahres 2023 in den Volumina </w:t>
      </w:r>
      <w:r w:rsidR="007F6C24">
        <w:rPr>
          <w:rFonts w:cs="Arial"/>
          <w:bCs/>
        </w:rPr>
        <w:t>um</w:t>
      </w:r>
      <w:r w:rsidR="00DA4E67">
        <w:rPr>
          <w:rFonts w:cs="Arial"/>
          <w:bCs/>
        </w:rPr>
        <w:t xml:space="preserve"> deutlich mehr als 1 Milliarde Tabletten und Kapseln</w:t>
      </w:r>
      <w:r w:rsidR="00F86462">
        <w:rPr>
          <w:rFonts w:cs="Arial"/>
          <w:bCs/>
        </w:rPr>
        <w:t xml:space="preserve"> erhöht werden.</w:t>
      </w:r>
      <w:r w:rsidR="001C2135">
        <w:rPr>
          <w:rFonts w:cs="Arial"/>
          <w:bCs/>
        </w:rPr>
        <w:t xml:space="preserve"> Ein ganzes Stockwerk ist </w:t>
      </w:r>
      <w:r w:rsidR="00C10528">
        <w:rPr>
          <w:rFonts w:cs="Arial"/>
          <w:bCs/>
        </w:rPr>
        <w:t xml:space="preserve">zudem </w:t>
      </w:r>
      <w:r w:rsidR="001C2135">
        <w:rPr>
          <w:rFonts w:cs="Arial"/>
          <w:bCs/>
        </w:rPr>
        <w:t>reserviert für flexible Kundenanfragen</w:t>
      </w:r>
      <w:r w:rsidR="000C32A0">
        <w:rPr>
          <w:rFonts w:cs="Arial"/>
          <w:bCs/>
        </w:rPr>
        <w:t xml:space="preserve"> für die Produktion</w:t>
      </w:r>
      <w:r w:rsidR="001C2135">
        <w:rPr>
          <w:rFonts w:cs="Arial"/>
          <w:bCs/>
        </w:rPr>
        <w:t xml:space="preserve"> "on demand", so dass </w:t>
      </w:r>
      <w:r w:rsidR="00B012DB">
        <w:rPr>
          <w:rFonts w:cs="Arial"/>
          <w:bCs/>
        </w:rPr>
        <w:t>Bestands- wie Neu-</w:t>
      </w:r>
      <w:r w:rsidR="001C2135">
        <w:rPr>
          <w:rFonts w:cs="Arial"/>
          <w:bCs/>
        </w:rPr>
        <w:t xml:space="preserve">Kunden </w:t>
      </w:r>
      <w:r w:rsidR="00DA4E67">
        <w:rPr>
          <w:rFonts w:cs="Arial"/>
          <w:bCs/>
        </w:rPr>
        <w:t xml:space="preserve">individuell passend zu ihren </w:t>
      </w:r>
      <w:r w:rsidR="001C2135">
        <w:rPr>
          <w:rFonts w:cs="Arial"/>
          <w:bCs/>
        </w:rPr>
        <w:t>Anfragen unterstützt werden können.</w:t>
      </w:r>
    </w:p>
    <w:p w14:paraId="0803D1E2" w14:textId="77777777" w:rsidR="001C2135" w:rsidRDefault="001C2135" w:rsidP="009A0BED">
      <w:pPr>
        <w:jc w:val="both"/>
        <w:rPr>
          <w:rFonts w:cs="Arial"/>
          <w:bCs/>
        </w:rPr>
      </w:pPr>
    </w:p>
    <w:p w14:paraId="2310CA12" w14:textId="5C5AFFCE" w:rsidR="00F86462" w:rsidRPr="00F86462" w:rsidRDefault="00F86462" w:rsidP="009A0BED">
      <w:pPr>
        <w:jc w:val="both"/>
        <w:rPr>
          <w:rFonts w:cs="Arial"/>
          <w:bCs/>
        </w:rPr>
      </w:pPr>
      <w:r>
        <w:rPr>
          <w:rFonts w:cs="Arial"/>
          <w:bCs/>
        </w:rPr>
        <w:t xml:space="preserve">"Mit diesem Ausbau erreichen wir unser Ziel, den Standort Regensburg </w:t>
      </w:r>
      <w:r w:rsidR="00DA4E67">
        <w:rPr>
          <w:rFonts w:cs="Arial"/>
          <w:bCs/>
        </w:rPr>
        <w:t>als</w:t>
      </w:r>
      <w:r>
        <w:rPr>
          <w:rFonts w:cs="Arial"/>
          <w:bCs/>
        </w:rPr>
        <w:t xml:space="preserve"> </w:t>
      </w:r>
      <w:r w:rsidR="001C2135">
        <w:rPr>
          <w:rFonts w:cs="Arial"/>
          <w:bCs/>
        </w:rPr>
        <w:t>"</w:t>
      </w:r>
      <w:r w:rsidRPr="00F86462">
        <w:rPr>
          <w:rFonts w:cs="Arial"/>
          <w:bCs/>
        </w:rPr>
        <w:t>Competence Center HPAPI &amp; Oncology Products</w:t>
      </w:r>
      <w:r w:rsidR="001C2135">
        <w:rPr>
          <w:rFonts w:cs="Arial"/>
          <w:bCs/>
        </w:rPr>
        <w:t>"</w:t>
      </w:r>
      <w:r>
        <w:rPr>
          <w:rFonts w:cs="Arial"/>
          <w:bCs/>
        </w:rPr>
        <w:t xml:space="preserve"> innerhalb der Aenova Group</w:t>
      </w:r>
      <w:r w:rsidR="002F11B1">
        <w:rPr>
          <w:rFonts w:cs="Arial"/>
          <w:bCs/>
        </w:rPr>
        <w:t xml:space="preserve"> </w:t>
      </w:r>
      <w:r>
        <w:rPr>
          <w:rFonts w:cs="Arial"/>
          <w:bCs/>
        </w:rPr>
        <w:t xml:space="preserve">zu </w:t>
      </w:r>
      <w:r w:rsidR="00DA4E67">
        <w:rPr>
          <w:rFonts w:cs="Arial"/>
          <w:bCs/>
        </w:rPr>
        <w:t>stärken</w:t>
      </w:r>
      <w:r>
        <w:rPr>
          <w:rFonts w:cs="Arial"/>
          <w:bCs/>
        </w:rPr>
        <w:t xml:space="preserve">, in großen Schritten", erläutert </w:t>
      </w:r>
      <w:r w:rsidRPr="001C2135">
        <w:rPr>
          <w:rFonts w:cs="Arial"/>
          <w:bCs/>
          <w:i/>
        </w:rPr>
        <w:t>Oliver Schmied</w:t>
      </w:r>
      <w:r>
        <w:rPr>
          <w:rFonts w:cs="Arial"/>
          <w:bCs/>
        </w:rPr>
        <w:t xml:space="preserve">, Geschäftsführer am </w:t>
      </w:r>
      <w:r w:rsidR="00A06575">
        <w:rPr>
          <w:rFonts w:cs="Arial"/>
          <w:bCs/>
        </w:rPr>
        <w:t>Aenova-</w:t>
      </w:r>
      <w:r>
        <w:rPr>
          <w:rFonts w:cs="Arial"/>
          <w:bCs/>
        </w:rPr>
        <w:t xml:space="preserve">Standort </w:t>
      </w:r>
      <w:r w:rsidR="00A06575">
        <w:rPr>
          <w:rFonts w:cs="Arial"/>
          <w:bCs/>
        </w:rPr>
        <w:t xml:space="preserve">in </w:t>
      </w:r>
      <w:r>
        <w:rPr>
          <w:rFonts w:cs="Arial"/>
          <w:bCs/>
        </w:rPr>
        <w:t>Regensburg.</w:t>
      </w:r>
      <w:r w:rsidR="00A06575">
        <w:rPr>
          <w:rFonts w:cs="Arial"/>
          <w:bCs/>
        </w:rPr>
        <w:t xml:space="preserve"> "</w:t>
      </w:r>
      <w:r w:rsidR="000C32A0">
        <w:rPr>
          <w:rFonts w:cs="Arial"/>
          <w:bCs/>
        </w:rPr>
        <w:t>Wir können damit ja nicht nur</w:t>
      </w:r>
      <w:r w:rsidR="00A06575">
        <w:rPr>
          <w:rFonts w:cs="Arial"/>
          <w:bCs/>
        </w:rPr>
        <w:t xml:space="preserve"> Marktbedarfe und Kundenanfragen besser bedienen, sondern vor allem </w:t>
      </w:r>
      <w:r w:rsidR="00B012DB">
        <w:rPr>
          <w:rFonts w:cs="Arial"/>
          <w:bCs/>
        </w:rPr>
        <w:t>zuverlässig</w:t>
      </w:r>
      <w:r w:rsidR="007A4402">
        <w:rPr>
          <w:rFonts w:cs="Arial"/>
          <w:bCs/>
        </w:rPr>
        <w:t xml:space="preserve"> die lebensnotwendigen Medikamente </w:t>
      </w:r>
      <w:r w:rsidR="00A06575">
        <w:rPr>
          <w:rFonts w:cs="Arial"/>
          <w:bCs/>
        </w:rPr>
        <w:t xml:space="preserve">für krebskranke Patientinnen und Patienten weltweit </w:t>
      </w:r>
      <w:r w:rsidR="00DA5244">
        <w:rPr>
          <w:rFonts w:cs="Arial"/>
          <w:bCs/>
        </w:rPr>
        <w:t>zur Verfügung stellen</w:t>
      </w:r>
      <w:r w:rsidR="00A06575">
        <w:rPr>
          <w:rFonts w:cs="Arial"/>
          <w:bCs/>
        </w:rPr>
        <w:t>."</w:t>
      </w:r>
      <w:r w:rsidR="001C2135">
        <w:rPr>
          <w:rFonts w:cs="Arial"/>
          <w:bCs/>
        </w:rPr>
        <w:t xml:space="preserve"> </w:t>
      </w:r>
    </w:p>
    <w:p w14:paraId="70863D06" w14:textId="1325C8C6" w:rsidR="00A06575" w:rsidRDefault="00A06575" w:rsidP="009A0BED">
      <w:pPr>
        <w:jc w:val="both"/>
        <w:rPr>
          <w:rFonts w:cs="Arial"/>
          <w:bCs/>
        </w:rPr>
      </w:pPr>
      <w:r>
        <w:rPr>
          <w:rFonts w:cs="Arial"/>
          <w:bCs/>
        </w:rPr>
        <w:t>"Innerhalb d</w:t>
      </w:r>
      <w:r w:rsidR="007A4402">
        <w:rPr>
          <w:rFonts w:cs="Arial"/>
          <w:bCs/>
        </w:rPr>
        <w:t>er Gesamtinvestitionen</w:t>
      </w:r>
      <w:r>
        <w:rPr>
          <w:rFonts w:cs="Arial"/>
          <w:bCs/>
        </w:rPr>
        <w:t xml:space="preserve"> der Aenova Group</w:t>
      </w:r>
      <w:r w:rsidR="001C2135">
        <w:rPr>
          <w:rFonts w:cs="Arial"/>
          <w:bCs/>
        </w:rPr>
        <w:t xml:space="preserve"> </w:t>
      </w:r>
      <w:r>
        <w:rPr>
          <w:rFonts w:cs="Arial"/>
          <w:bCs/>
        </w:rPr>
        <w:t>ist der Neubau für hochpotente Wirkstoffe</w:t>
      </w:r>
      <w:r w:rsidR="001C2135">
        <w:rPr>
          <w:rFonts w:cs="Arial"/>
          <w:bCs/>
        </w:rPr>
        <w:t xml:space="preserve"> in Regensburg</w:t>
      </w:r>
      <w:r>
        <w:rPr>
          <w:rFonts w:cs="Arial"/>
          <w:bCs/>
        </w:rPr>
        <w:t xml:space="preserve"> ein </w:t>
      </w:r>
      <w:r w:rsidR="001C2135">
        <w:rPr>
          <w:rFonts w:cs="Arial"/>
          <w:bCs/>
        </w:rPr>
        <w:t xml:space="preserve">wesentlicher </w:t>
      </w:r>
      <w:r w:rsidR="007A4402">
        <w:rPr>
          <w:rFonts w:cs="Arial"/>
          <w:bCs/>
        </w:rPr>
        <w:t>strategischer Baustein</w:t>
      </w:r>
      <w:r>
        <w:rPr>
          <w:rFonts w:cs="Arial"/>
          <w:bCs/>
        </w:rPr>
        <w:t xml:space="preserve">. </w:t>
      </w:r>
      <w:r w:rsidR="001C2135">
        <w:rPr>
          <w:rFonts w:cs="Arial"/>
          <w:bCs/>
        </w:rPr>
        <w:t xml:space="preserve">Gemäß unserem Motto "Excellence beyond Manufacturing" wollen wir </w:t>
      </w:r>
      <w:r>
        <w:rPr>
          <w:rFonts w:cs="Arial"/>
          <w:bCs/>
        </w:rPr>
        <w:t xml:space="preserve">für unsere Kunden ein </w:t>
      </w:r>
      <w:r w:rsidR="00B012DB">
        <w:rPr>
          <w:rFonts w:cs="Arial"/>
          <w:bCs/>
        </w:rPr>
        <w:t xml:space="preserve">verlässlicher und </w:t>
      </w:r>
      <w:r w:rsidR="007A4402">
        <w:rPr>
          <w:rFonts w:cs="Arial"/>
          <w:bCs/>
        </w:rPr>
        <w:t>agiler</w:t>
      </w:r>
      <w:r>
        <w:rPr>
          <w:rFonts w:cs="Arial"/>
          <w:bCs/>
        </w:rPr>
        <w:t xml:space="preserve"> Partner in </w:t>
      </w:r>
      <w:r w:rsidR="007A4402">
        <w:rPr>
          <w:rFonts w:cs="Arial"/>
          <w:bCs/>
        </w:rPr>
        <w:t>wesentlichen</w:t>
      </w:r>
      <w:r>
        <w:rPr>
          <w:rFonts w:cs="Arial"/>
          <w:bCs/>
        </w:rPr>
        <w:t xml:space="preserve"> Marktsegmenten</w:t>
      </w:r>
      <w:r w:rsidR="001C2135">
        <w:rPr>
          <w:rFonts w:cs="Arial"/>
          <w:bCs/>
        </w:rPr>
        <w:t xml:space="preserve"> sein", kommentiert </w:t>
      </w:r>
      <w:r w:rsidR="001C2135" w:rsidRPr="001C2135">
        <w:rPr>
          <w:rFonts w:cs="Arial"/>
          <w:bCs/>
          <w:i/>
        </w:rPr>
        <w:t>Jan Kengelbach</w:t>
      </w:r>
      <w:r w:rsidR="001C2135">
        <w:rPr>
          <w:rFonts w:cs="Arial"/>
          <w:bCs/>
        </w:rPr>
        <w:t xml:space="preserve">, CEO der Aenova Group. </w:t>
      </w:r>
    </w:p>
    <w:p w14:paraId="072A6E86" w14:textId="77777777" w:rsidR="001C2135" w:rsidRPr="00A47E2E" w:rsidRDefault="001C2135" w:rsidP="009A0BED">
      <w:pPr>
        <w:jc w:val="both"/>
        <w:rPr>
          <w:rFonts w:cs="Arial"/>
          <w:bCs/>
        </w:rPr>
      </w:pPr>
    </w:p>
    <w:p w14:paraId="416F2ED2" w14:textId="499EAB27" w:rsidR="00CF7766" w:rsidRDefault="001C2135" w:rsidP="00CF7766">
      <w:pPr>
        <w:jc w:val="both"/>
        <w:rPr>
          <w:rFonts w:cs="Arial"/>
          <w:bCs/>
        </w:rPr>
      </w:pPr>
      <w:r>
        <w:rPr>
          <w:rFonts w:cs="Arial"/>
          <w:bCs/>
        </w:rPr>
        <w:t xml:space="preserve">Der Neubau soll im Sommer 2022 fertiggestellt sein und im Herbst 2022 bezogen werden. Es folgt </w:t>
      </w:r>
      <w:r w:rsidR="00D02852">
        <w:rPr>
          <w:rFonts w:cs="Arial"/>
          <w:bCs/>
        </w:rPr>
        <w:t xml:space="preserve">dann </w:t>
      </w:r>
      <w:r>
        <w:rPr>
          <w:rFonts w:cs="Arial"/>
          <w:bCs/>
        </w:rPr>
        <w:t xml:space="preserve">die Einrichtung der Labore und </w:t>
      </w:r>
      <w:r w:rsidR="00D02852">
        <w:rPr>
          <w:rFonts w:cs="Arial"/>
          <w:bCs/>
        </w:rPr>
        <w:t>des neuen "on-demand" GMP-Bereiches</w:t>
      </w:r>
      <w:r>
        <w:rPr>
          <w:rFonts w:cs="Arial"/>
          <w:bCs/>
        </w:rPr>
        <w:t>.</w:t>
      </w:r>
      <w:r w:rsidR="00D02852">
        <w:rPr>
          <w:rFonts w:cs="Arial"/>
          <w:bCs/>
        </w:rPr>
        <w:t xml:space="preserve"> </w:t>
      </w:r>
      <w:r w:rsidR="00DA4E67">
        <w:rPr>
          <w:rFonts w:cs="Arial"/>
          <w:bCs/>
        </w:rPr>
        <w:t>Zusätzliche</w:t>
      </w:r>
      <w:r w:rsidR="00D02852">
        <w:rPr>
          <w:rFonts w:cs="Arial"/>
          <w:bCs/>
        </w:rPr>
        <w:t xml:space="preserve"> Kundenaufträge können ab </w:t>
      </w:r>
      <w:r w:rsidR="00DA4E67">
        <w:rPr>
          <w:rFonts w:cs="Arial"/>
          <w:bCs/>
        </w:rPr>
        <w:t>2023</w:t>
      </w:r>
      <w:r w:rsidR="00D02852">
        <w:rPr>
          <w:rFonts w:cs="Arial"/>
          <w:bCs/>
        </w:rPr>
        <w:t xml:space="preserve"> produziert werden.</w:t>
      </w:r>
    </w:p>
    <w:p w14:paraId="4EAA34C7" w14:textId="042A7115" w:rsidR="00D02852" w:rsidRDefault="00D02852" w:rsidP="00CF7766">
      <w:pPr>
        <w:jc w:val="both"/>
        <w:rPr>
          <w:rFonts w:cs="Arial"/>
          <w:bCs/>
        </w:rPr>
      </w:pPr>
    </w:p>
    <w:p w14:paraId="6B40F264" w14:textId="77777777" w:rsidR="006D1B61" w:rsidRDefault="006D1B61" w:rsidP="00CF7766">
      <w:pPr>
        <w:jc w:val="both"/>
        <w:rPr>
          <w:rFonts w:cs="Arial"/>
          <w:bCs/>
        </w:rPr>
      </w:pPr>
    </w:p>
    <w:p w14:paraId="67741BC8" w14:textId="5B05B6A0" w:rsidR="00D02852" w:rsidRDefault="00D02852" w:rsidP="00CF7766">
      <w:pPr>
        <w:jc w:val="both"/>
        <w:rPr>
          <w:rFonts w:cs="Arial"/>
          <w:bCs/>
        </w:rPr>
      </w:pPr>
      <w:r w:rsidRPr="00D02852">
        <w:rPr>
          <w:rFonts w:cs="Arial"/>
          <w:b/>
          <w:bCs/>
        </w:rPr>
        <w:t>Bildmaterial</w:t>
      </w:r>
      <w:r>
        <w:rPr>
          <w:rFonts w:cs="Arial"/>
          <w:bCs/>
        </w:rPr>
        <w:t xml:space="preserve"> </w:t>
      </w:r>
    </w:p>
    <w:p w14:paraId="4EC6C42F" w14:textId="442639BB" w:rsidR="000C00FA" w:rsidRDefault="00DB27C1" w:rsidP="000C00FA">
      <w:pPr>
        <w:jc w:val="both"/>
        <w:rPr>
          <w:rFonts w:cs="Arial"/>
          <w:bCs/>
          <w:lang w:val="en-US"/>
        </w:rPr>
      </w:pPr>
      <w:r>
        <w:rPr>
          <w:rFonts w:cs="Arial"/>
          <w:bCs/>
          <w:noProof/>
          <w:lang w:val="en-US"/>
        </w:rPr>
        <w:lastRenderedPageBreak/>
        <w:drawing>
          <wp:inline distT="0" distB="0" distL="0" distR="0" wp14:anchorId="098180D8" wp14:editId="3BD67D88">
            <wp:extent cx="5759450" cy="200406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8881" w14:textId="583CF899" w:rsidR="000C00FA" w:rsidRPr="000C00FA" w:rsidRDefault="00C10528" w:rsidP="00CF7766">
      <w:pPr>
        <w:jc w:val="both"/>
        <w:rPr>
          <w:rFonts w:cs="Arial"/>
          <w:bCs/>
        </w:rPr>
      </w:pPr>
      <w:r>
        <w:rPr>
          <w:rFonts w:cs="Arial"/>
          <w:bCs/>
        </w:rPr>
        <w:t xml:space="preserve">BU: </w:t>
      </w:r>
      <w:r w:rsidR="002F11B1">
        <w:rPr>
          <w:rFonts w:cs="Arial"/>
          <w:bCs/>
        </w:rPr>
        <w:t>Ansicht</w:t>
      </w:r>
      <w:r>
        <w:rPr>
          <w:rFonts w:cs="Arial"/>
          <w:bCs/>
        </w:rPr>
        <w:t xml:space="preserve"> des neuen Gebäudes am Aenova-Standort in Regensburg für die Produktion hochpotenter Arzneimittel </w:t>
      </w:r>
      <w:r w:rsidRPr="00DB27C1">
        <w:rPr>
          <w:rFonts w:cs="Arial"/>
          <w:bCs/>
        </w:rPr>
        <w:t>(</w:t>
      </w:r>
      <w:r w:rsidR="007F3348">
        <w:rPr>
          <w:rFonts w:cs="Arial"/>
          <w:bCs/>
        </w:rPr>
        <w:t>Skiz</w:t>
      </w:r>
      <w:r w:rsidR="005D6D0E">
        <w:rPr>
          <w:rFonts w:cs="Arial"/>
          <w:bCs/>
        </w:rPr>
        <w:t>z</w:t>
      </w:r>
      <w:r w:rsidR="007F3348">
        <w:rPr>
          <w:rFonts w:cs="Arial"/>
          <w:bCs/>
        </w:rPr>
        <w:t>e</w:t>
      </w:r>
      <w:r w:rsidRPr="00DB27C1">
        <w:rPr>
          <w:rFonts w:cs="Arial"/>
          <w:bCs/>
        </w:rPr>
        <w:t xml:space="preserve">: </w:t>
      </w:r>
      <w:r w:rsidR="007F6C24" w:rsidRPr="00DB27C1">
        <w:rPr>
          <w:rFonts w:cs="Arial"/>
          <w:bCs/>
        </w:rPr>
        <w:t xml:space="preserve">Immo </w:t>
      </w:r>
      <w:r w:rsidRPr="00DB27C1">
        <w:rPr>
          <w:rFonts w:cs="Arial"/>
          <w:bCs/>
        </w:rPr>
        <w:t>GmbH)</w:t>
      </w:r>
    </w:p>
    <w:p w14:paraId="1288F529" w14:textId="6718D5CD" w:rsidR="000B5746" w:rsidRDefault="000B5746" w:rsidP="00CF7766">
      <w:pPr>
        <w:jc w:val="both"/>
        <w:rPr>
          <w:rFonts w:cs="Arial"/>
          <w:bCs/>
        </w:rPr>
      </w:pPr>
    </w:p>
    <w:p w14:paraId="3ECF031F" w14:textId="77777777" w:rsidR="003400B8" w:rsidRPr="000C00FA" w:rsidRDefault="003400B8" w:rsidP="00CF7766">
      <w:pPr>
        <w:jc w:val="both"/>
        <w:rPr>
          <w:rFonts w:cs="Arial"/>
          <w:bCs/>
        </w:rPr>
      </w:pPr>
    </w:p>
    <w:p w14:paraId="11862083" w14:textId="6F2F27FD" w:rsidR="00E45718" w:rsidRPr="00C10528" w:rsidRDefault="00B71C35">
      <w:pPr>
        <w:spacing w:line="240" w:lineRule="auto"/>
        <w:rPr>
          <w:rFonts w:cs="Arial"/>
          <w:b/>
          <w:bCs/>
        </w:rPr>
      </w:pPr>
      <w:r w:rsidRPr="00C10528">
        <w:rPr>
          <w:rFonts w:cs="Arial"/>
          <w:b/>
          <w:bCs/>
        </w:rPr>
        <w:t>Über die Aenova</w:t>
      </w:r>
      <w:r w:rsidR="00F5750B" w:rsidRPr="00C10528">
        <w:rPr>
          <w:rFonts w:cs="Arial"/>
          <w:b/>
          <w:bCs/>
        </w:rPr>
        <w:t xml:space="preserve"> Group</w:t>
      </w:r>
    </w:p>
    <w:p w14:paraId="619A0BB1" w14:textId="77777777" w:rsidR="00EE3DD3" w:rsidRPr="00C10528" w:rsidRDefault="00EE3DD3" w:rsidP="00EE3DD3">
      <w:pPr>
        <w:spacing w:line="240" w:lineRule="auto"/>
        <w:rPr>
          <w:rFonts w:cs="Arial"/>
        </w:rPr>
      </w:pPr>
    </w:p>
    <w:p w14:paraId="65636F33" w14:textId="1B799527" w:rsidR="00EE3DD3" w:rsidRPr="00DB27C1" w:rsidRDefault="00B71C35" w:rsidP="00173E73">
      <w:pPr>
        <w:spacing w:line="240" w:lineRule="auto"/>
        <w:jc w:val="both"/>
        <w:rPr>
          <w:rFonts w:cs="Arial"/>
          <w:lang w:val="en-US"/>
        </w:rPr>
      </w:pPr>
      <w:r w:rsidRPr="00DB27C1">
        <w:rPr>
          <w:rFonts w:cs="Arial"/>
        </w:rPr>
        <w:t>Die Aenova</w:t>
      </w:r>
      <w:r w:rsidR="00F5750B" w:rsidRPr="00DB27C1">
        <w:rPr>
          <w:rFonts w:cs="Arial"/>
        </w:rPr>
        <w:t xml:space="preserve"> Group</w:t>
      </w:r>
      <w:r w:rsidRPr="00DB27C1">
        <w:rPr>
          <w:rFonts w:cs="Arial"/>
        </w:rPr>
        <w:t xml:space="preserve"> ist ein weltweit führender Auftragshersteller und Entwicklungsdienstleister für die Pharma- und Healthcare-Industrie. Als </w:t>
      </w:r>
      <w:r w:rsidR="00251238" w:rsidRPr="00DB27C1">
        <w:rPr>
          <w:rFonts w:cs="Arial"/>
        </w:rPr>
        <w:t xml:space="preserve">One-Stop-Shop </w:t>
      </w:r>
      <w:r w:rsidRPr="00DB27C1">
        <w:rPr>
          <w:rFonts w:cs="Arial"/>
        </w:rPr>
        <w:t>entwickelt, produziert und ver</w:t>
      </w:r>
      <w:r w:rsidR="004C3C1D" w:rsidRPr="00DB27C1">
        <w:rPr>
          <w:rFonts w:cs="Arial"/>
        </w:rPr>
        <w:softHyphen/>
      </w:r>
      <w:r w:rsidRPr="00DB27C1">
        <w:rPr>
          <w:rFonts w:cs="Arial"/>
        </w:rPr>
        <w:t>packt Aenova alle gängigen Darreichungsformen, Produktgruppen und Wirkstoffklassen von Arzneimittel</w:t>
      </w:r>
      <w:r w:rsidR="00DA5244">
        <w:rPr>
          <w:rFonts w:cs="Arial"/>
        </w:rPr>
        <w:t>n</w:t>
      </w:r>
      <w:r w:rsidRPr="00DB27C1">
        <w:rPr>
          <w:rFonts w:cs="Arial"/>
        </w:rPr>
        <w:t xml:space="preserve"> </w:t>
      </w:r>
      <w:r w:rsidR="00A47E2E" w:rsidRPr="00DB27C1">
        <w:rPr>
          <w:rFonts w:cs="Arial"/>
        </w:rPr>
        <w:t>bis</w:t>
      </w:r>
      <w:r w:rsidRPr="00DB27C1">
        <w:rPr>
          <w:rFonts w:cs="Arial"/>
        </w:rPr>
        <w:t xml:space="preserve"> Nahrungsergänzungsmittel</w:t>
      </w:r>
      <w:r w:rsidR="00DA5244">
        <w:rPr>
          <w:rFonts w:cs="Arial"/>
        </w:rPr>
        <w:t>n</w:t>
      </w:r>
      <w:r w:rsidRPr="00DB27C1">
        <w:rPr>
          <w:rFonts w:cs="Arial"/>
        </w:rPr>
        <w:t xml:space="preserve"> für die Gesundheit von Mensch und Tier: fest, halbfest und flüssig, steril und unsteril, hoch- und niedrigdosiert, OEB 1</w:t>
      </w:r>
      <w:r w:rsidR="00A47E2E" w:rsidRPr="00DB27C1">
        <w:rPr>
          <w:rFonts w:cs="Arial"/>
        </w:rPr>
        <w:t xml:space="preserve"> bis </w:t>
      </w:r>
      <w:r w:rsidRPr="00DB27C1">
        <w:rPr>
          <w:rFonts w:cs="Arial"/>
        </w:rPr>
        <w:t>5</w:t>
      </w:r>
      <w:r w:rsidR="00A47E2E" w:rsidRPr="00DB27C1">
        <w:rPr>
          <w:rFonts w:cs="Arial"/>
        </w:rPr>
        <w:t xml:space="preserve"> (Occupational Exposure Band).</w:t>
      </w:r>
      <w:r w:rsidRPr="00DB27C1">
        <w:rPr>
          <w:rFonts w:cs="Arial"/>
        </w:rPr>
        <w:t xml:space="preserve"> </w:t>
      </w:r>
      <w:r w:rsidR="00DB27C1" w:rsidRPr="00DB27C1">
        <w:rPr>
          <w:rFonts w:cs="Arial"/>
        </w:rPr>
        <w:t>Rund</w:t>
      </w:r>
      <w:r w:rsidRPr="00DB27C1">
        <w:rPr>
          <w:rFonts w:cs="Arial"/>
        </w:rPr>
        <w:t xml:space="preserve"> 4.</w:t>
      </w:r>
      <w:r w:rsidR="00DB27C1">
        <w:rPr>
          <w:rFonts w:cs="Arial"/>
        </w:rPr>
        <w:t>2</w:t>
      </w:r>
      <w:r w:rsidRPr="00DB27C1">
        <w:rPr>
          <w:rFonts w:cs="Arial"/>
        </w:rPr>
        <w:t>00 Mitarbeite</w:t>
      </w:r>
      <w:r w:rsidR="00880EE1" w:rsidRPr="00DB27C1">
        <w:rPr>
          <w:rFonts w:cs="Arial"/>
        </w:rPr>
        <w:t>nde</w:t>
      </w:r>
      <w:r w:rsidRPr="00DB27C1">
        <w:rPr>
          <w:rFonts w:cs="Arial"/>
        </w:rPr>
        <w:t xml:space="preserve"> an 16 Standorten in Europa und den USA </w:t>
      </w:r>
      <w:r w:rsidR="00DB27C1" w:rsidRPr="00DB27C1">
        <w:rPr>
          <w:rFonts w:cs="Arial"/>
        </w:rPr>
        <w:t>tragen zum Erfolg der</w:t>
      </w:r>
      <w:r w:rsidRPr="00DB27C1">
        <w:rPr>
          <w:rFonts w:cs="Arial"/>
        </w:rPr>
        <w:t xml:space="preserve"> Aenova </w:t>
      </w:r>
      <w:r w:rsidR="00DB27C1" w:rsidRPr="00DB27C1">
        <w:rPr>
          <w:rFonts w:cs="Arial"/>
        </w:rPr>
        <w:t>bei</w:t>
      </w:r>
      <w:r w:rsidRPr="00DB27C1">
        <w:rPr>
          <w:rFonts w:cs="Arial"/>
        </w:rPr>
        <w:t xml:space="preserve">. </w:t>
      </w:r>
      <w:r w:rsidR="000806B3" w:rsidRPr="00DB27C1">
        <w:rPr>
          <w:rFonts w:cs="Arial"/>
          <w:lang w:val="en-US"/>
        </w:rPr>
        <w:t xml:space="preserve">Weitere Informationen unter </w:t>
      </w:r>
      <w:hyperlink r:id="rId12" w:history="1">
        <w:r w:rsidRPr="00DB27C1">
          <w:rPr>
            <w:rStyle w:val="Hyperlink"/>
            <w:rFonts w:cs="Arial"/>
            <w:color w:val="auto"/>
            <w:lang w:val="en-US"/>
          </w:rPr>
          <w:t>www.aenova-group.com</w:t>
        </w:r>
      </w:hyperlink>
      <w:r w:rsidR="000806B3" w:rsidRPr="00DB27C1">
        <w:rPr>
          <w:rFonts w:cs="Arial"/>
          <w:lang w:val="en-US"/>
        </w:rPr>
        <w:t>.</w:t>
      </w:r>
    </w:p>
    <w:p w14:paraId="7752D83B" w14:textId="77777777" w:rsidR="000806B3" w:rsidRPr="00DB27C1" w:rsidRDefault="000806B3" w:rsidP="00EE3DD3">
      <w:pPr>
        <w:spacing w:line="240" w:lineRule="auto"/>
        <w:rPr>
          <w:rFonts w:cs="Arial"/>
          <w:lang w:val="en-US"/>
        </w:rPr>
      </w:pPr>
    </w:p>
    <w:p w14:paraId="329AE11E" w14:textId="51F7F07F" w:rsidR="000B5746" w:rsidRPr="00B012DB" w:rsidRDefault="000B5746">
      <w:pPr>
        <w:spacing w:line="240" w:lineRule="auto"/>
        <w:rPr>
          <w:rFonts w:cs="Arial"/>
          <w:b/>
          <w:lang w:val="en-US"/>
        </w:rPr>
      </w:pPr>
    </w:p>
    <w:p w14:paraId="550029E2" w14:textId="2B31DA92" w:rsidR="00E45718" w:rsidRPr="00B012DB" w:rsidRDefault="00B71C35">
      <w:pPr>
        <w:spacing w:line="240" w:lineRule="auto"/>
        <w:rPr>
          <w:rFonts w:cs="Arial"/>
          <w:b/>
          <w:lang w:val="en-US"/>
        </w:rPr>
      </w:pPr>
      <w:r w:rsidRPr="00B012DB">
        <w:rPr>
          <w:rFonts w:cs="Arial"/>
          <w:b/>
          <w:lang w:val="en-US"/>
        </w:rPr>
        <w:t>Presse</w:t>
      </w:r>
      <w:r w:rsidR="00DB18E6" w:rsidRPr="00B012DB">
        <w:rPr>
          <w:rFonts w:cs="Arial"/>
          <w:b/>
          <w:lang w:val="en-US"/>
        </w:rPr>
        <w:t>-Kontakt</w:t>
      </w:r>
    </w:p>
    <w:p w14:paraId="0253A962" w14:textId="77777777" w:rsidR="00572147" w:rsidRPr="00B012DB" w:rsidRDefault="00572147" w:rsidP="00572147">
      <w:pPr>
        <w:spacing w:line="240" w:lineRule="auto"/>
        <w:rPr>
          <w:rFonts w:cs="Arial"/>
          <w:lang w:val="en-US"/>
        </w:rPr>
      </w:pPr>
    </w:p>
    <w:p w14:paraId="5E95C5C1" w14:textId="3F463234" w:rsidR="00E45718" w:rsidRPr="00B012DB" w:rsidRDefault="00B71C35">
      <w:pPr>
        <w:spacing w:line="240" w:lineRule="auto"/>
        <w:rPr>
          <w:lang w:val="en-US"/>
        </w:rPr>
      </w:pPr>
      <w:r w:rsidRPr="00B012DB">
        <w:rPr>
          <w:lang w:val="en-US"/>
        </w:rPr>
        <w:t>Dr. Susanne Knabe</w:t>
      </w:r>
      <w:r w:rsidR="000F51CB" w:rsidRPr="00B012DB">
        <w:rPr>
          <w:lang w:val="en-US"/>
        </w:rPr>
        <w:br/>
      </w:r>
      <w:r w:rsidR="00DB18E6" w:rsidRPr="00B012DB">
        <w:rPr>
          <w:lang w:val="en-US"/>
        </w:rPr>
        <w:t>Head of Corporate Communication &amp; PR</w:t>
      </w:r>
    </w:p>
    <w:p w14:paraId="32D05CF3" w14:textId="77777777" w:rsidR="00E45718" w:rsidRPr="00A47E2E" w:rsidRDefault="00B71C35">
      <w:pPr>
        <w:spacing w:line="240" w:lineRule="auto"/>
      </w:pPr>
      <w:r w:rsidRPr="00A47E2E">
        <w:t>Aenova Holding GmbH</w:t>
      </w:r>
    </w:p>
    <w:p w14:paraId="7E8AACF7" w14:textId="480974DB" w:rsidR="00E45718" w:rsidRPr="00A47E2E" w:rsidRDefault="00B71C35">
      <w:pPr>
        <w:spacing w:line="240" w:lineRule="auto"/>
      </w:pPr>
      <w:r w:rsidRPr="00A47E2E">
        <w:t xml:space="preserve">Berger </w:t>
      </w:r>
      <w:r w:rsidR="00755BBB" w:rsidRPr="00A47E2E">
        <w:t xml:space="preserve">Straße </w:t>
      </w:r>
      <w:r w:rsidRPr="00A47E2E">
        <w:t>8</w:t>
      </w:r>
      <w:r w:rsidR="00A47E2E">
        <w:t xml:space="preserve"> </w:t>
      </w:r>
      <w:r w:rsidRPr="00A47E2E">
        <w:t>-</w:t>
      </w:r>
      <w:r w:rsidR="00A47E2E">
        <w:t xml:space="preserve"> </w:t>
      </w:r>
      <w:r w:rsidRPr="00A47E2E">
        <w:t>10</w:t>
      </w:r>
    </w:p>
    <w:p w14:paraId="291A8601" w14:textId="77777777" w:rsidR="00E45718" w:rsidRPr="00A47E2E" w:rsidRDefault="00B71C35">
      <w:pPr>
        <w:spacing w:line="240" w:lineRule="auto"/>
      </w:pPr>
      <w:r w:rsidRPr="00A47E2E">
        <w:t xml:space="preserve">D-82319 </w:t>
      </w:r>
      <w:r w:rsidR="00572147" w:rsidRPr="00A47E2E">
        <w:t>Starnberg</w:t>
      </w:r>
    </w:p>
    <w:p w14:paraId="79939B04" w14:textId="77777777" w:rsidR="00572147" w:rsidRPr="00A47E2E" w:rsidRDefault="00572147" w:rsidP="00572147">
      <w:pPr>
        <w:spacing w:line="240" w:lineRule="auto"/>
      </w:pPr>
    </w:p>
    <w:p w14:paraId="2EAEF3AC" w14:textId="77777777" w:rsidR="00E45718" w:rsidRPr="00A47E2E" w:rsidRDefault="00B71C35">
      <w:pPr>
        <w:spacing w:line="240" w:lineRule="auto"/>
      </w:pPr>
      <w:r w:rsidRPr="00A47E2E">
        <w:t xml:space="preserve">Mobil: </w:t>
      </w:r>
      <w:r w:rsidR="001C0A46" w:rsidRPr="00A47E2E">
        <w:t>+49 170 22 368 42</w:t>
      </w:r>
    </w:p>
    <w:p w14:paraId="08C6D3D9" w14:textId="77777777" w:rsidR="00E45718" w:rsidRPr="00A47E2E" w:rsidRDefault="00B71C35">
      <w:pPr>
        <w:spacing w:line="240" w:lineRule="auto"/>
      </w:pPr>
      <w:r w:rsidRPr="00A47E2E">
        <w:t>E-Ma</w:t>
      </w:r>
      <w:r w:rsidRPr="000806B3">
        <w:rPr>
          <w:color w:val="000000" w:themeColor="text1"/>
        </w:rPr>
        <w:t xml:space="preserve">il: </w:t>
      </w:r>
      <w:hyperlink r:id="rId13" w:history="1">
        <w:r w:rsidR="001550BE" w:rsidRPr="000806B3">
          <w:rPr>
            <w:rStyle w:val="Hyperlink"/>
            <w:color w:val="000000" w:themeColor="text1"/>
          </w:rPr>
          <w:t>susanne.knabe@aenova-group.com</w:t>
        </w:r>
      </w:hyperlink>
      <w:r w:rsidRPr="00A47E2E">
        <w:br/>
      </w:r>
    </w:p>
    <w:p w14:paraId="4EB9CE73" w14:textId="77777777" w:rsidR="00281FE8" w:rsidRPr="00A47E2E" w:rsidRDefault="00281FE8">
      <w:pPr>
        <w:spacing w:line="240" w:lineRule="auto"/>
      </w:pPr>
    </w:p>
    <w:sectPr w:rsidR="00281FE8" w:rsidRPr="00A47E2E" w:rsidSect="00FC573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97822" w14:textId="77777777" w:rsidR="00270943" w:rsidRPr="00A924C6" w:rsidRDefault="00270943" w:rsidP="00A924C6">
      <w:r>
        <w:separator/>
      </w:r>
    </w:p>
  </w:endnote>
  <w:endnote w:type="continuationSeparator" w:id="0">
    <w:p w14:paraId="1FD4B52D" w14:textId="77777777" w:rsidR="00270943" w:rsidRPr="00A924C6" w:rsidRDefault="00270943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34371" w14:textId="77777777" w:rsidR="00594979" w:rsidRDefault="0059497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3A800" w14:textId="77777777" w:rsidR="00E45718" w:rsidRDefault="00B71C35">
    <w:pPr>
      <w:pStyle w:val="Fuzeile"/>
      <w:tabs>
        <w:tab w:val="clear" w:pos="9072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bookmarkStart w:id="3" w:name="_Hlk75333521"/>
    <w:bookmarkStart w:id="4" w:name="_Hlk75333522"/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t>Mitglieder der Aenova-Gruppe</w:t>
    </w:r>
    <w:r w:rsidRPr="004E7C7C">
      <w:rPr>
        <w:rFonts w:cs="Arial"/>
        <w:b/>
        <w:bCs/>
        <w:noProof/>
        <w:color w:val="95C700"/>
        <w:sz w:val="12"/>
        <w:szCs w:val="12"/>
        <w:lang w:val="en-US" w:eastAsia="de-DE"/>
      </w:rPr>
      <w:br/>
    </w:r>
    <w:r w:rsidRPr="004E7C7C">
      <w:rPr>
        <w:rFonts w:cs="Arial"/>
        <w:color w:val="95C700"/>
        <w:sz w:val="4"/>
        <w:szCs w:val="4"/>
        <w:u w:val="single"/>
        <w:lang w:val="en-US"/>
      </w:rPr>
      <w:tab/>
    </w:r>
    <w:r w:rsidRPr="004E7C7C">
      <w:rPr>
        <w:rFonts w:cs="Arial"/>
        <w:color w:val="95C700"/>
        <w:sz w:val="12"/>
        <w:szCs w:val="12"/>
        <w:u w:val="single"/>
        <w:lang w:val="en-US"/>
      </w:rPr>
      <w:tab/>
    </w:r>
  </w:p>
  <w:p w14:paraId="6100C3F1" w14:textId="77777777" w:rsidR="00E45718" w:rsidRDefault="00B71C35">
    <w:pPr>
      <w:pStyle w:val="Fuzeile"/>
      <w:tabs>
        <w:tab w:val="clear" w:pos="4536"/>
        <w:tab w:val="clear" w:pos="9072"/>
        <w:tab w:val="left" w:pos="6730"/>
      </w:tabs>
      <w:rPr>
        <w:lang w:val="en-US"/>
      </w:rPr>
    </w:pPr>
    <w:r w:rsidRPr="004E7C7C">
      <w:rPr>
        <w:rFonts w:cs="Arial"/>
        <w:color w:val="787878"/>
        <w:sz w:val="12"/>
        <w:szCs w:val="12"/>
        <w:lang w:val="en-US"/>
      </w:rPr>
      <w:t xml:space="preserve">C.P.M.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CPR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Dragenopharm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Haupt Pharma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 Caps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SwissCo </w:t>
    </w:r>
    <w:r w:rsidRPr="004E7C7C">
      <w:rPr>
        <w:rFonts w:cs="Arial"/>
        <w:b/>
        <w:bCs/>
        <w:color w:val="787878"/>
        <w:sz w:val="12"/>
        <w:szCs w:val="12"/>
        <w:lang w:val="en-US"/>
      </w:rPr>
      <w:t xml:space="preserve">- </w:t>
    </w:r>
    <w:r w:rsidRPr="004E7C7C">
      <w:rPr>
        <w:rFonts w:cs="Arial"/>
        <w:color w:val="787878"/>
        <w:sz w:val="12"/>
        <w:szCs w:val="12"/>
        <w:lang w:val="en-US"/>
      </w:rPr>
      <w:t xml:space="preserve">Temmler </w:t>
    </w:r>
    <w:bookmarkEnd w:id="3"/>
    <w:bookmarkEnd w:id="4"/>
    <w:r w:rsidR="003D3E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44AFF7C" wp14:editId="0C3804A1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4F66B" w14:textId="77777777" w:rsidR="00E45718" w:rsidRDefault="00B71C3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4AFF7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 filled="f" stroked="f">
              <v:textbox inset="0,0,0,0">
                <w:txbxContent>
                  <w:p w14:paraId="6B44F66B" w14:textId="77777777" w:rsidR="00E45718" w:rsidRDefault="00B71C35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043D0" w14:textId="77777777" w:rsidR="00E45718" w:rsidRDefault="00B71C35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B947924" wp14:editId="09F855B7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FCF5DF" wp14:editId="01711BD2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6832A4" w14:textId="77777777" w:rsidR="00E45718" w:rsidRDefault="00B71C35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FCF5DF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 filled="f" stroked="f">
              <v:textbox inset="0,0,0,0">
                <w:txbxContent>
                  <w:p w14:paraId="6C6832A4" w14:textId="77777777" w:rsidR="00E45718" w:rsidRDefault="00B71C35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1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E3807" w14:textId="77777777" w:rsidR="00270943" w:rsidRPr="00A924C6" w:rsidRDefault="00270943" w:rsidP="00A924C6">
      <w:r>
        <w:separator/>
      </w:r>
    </w:p>
  </w:footnote>
  <w:footnote w:type="continuationSeparator" w:id="0">
    <w:p w14:paraId="5CD43F24" w14:textId="77777777" w:rsidR="00270943" w:rsidRPr="00A924C6" w:rsidRDefault="00270943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8740" w14:textId="77777777" w:rsidR="00594979" w:rsidRDefault="0059497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27D6E" w14:textId="72338DB4" w:rsidR="00E45718" w:rsidRPr="00594979" w:rsidRDefault="00B71C35">
    <w:pPr>
      <w:pStyle w:val="Kopfzeile"/>
    </w:pPr>
    <w:r w:rsidRPr="00594979">
      <w:rPr>
        <w:noProof/>
      </w:rPr>
      <w:drawing>
        <wp:anchor distT="0" distB="0" distL="114300" distR="114300" simplePos="0" relativeHeight="251661312" behindDoc="0" locked="0" layoutInCell="1" allowOverlap="1" wp14:anchorId="7099F1B4" wp14:editId="5CDA786E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B8F4E" w14:textId="77777777" w:rsidR="00E45718" w:rsidRDefault="00B71C3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5C163A07" wp14:editId="5BBCF875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2D6D62"/>
    <w:multiLevelType w:val="hybridMultilevel"/>
    <w:tmpl w:val="346EBF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2E7619"/>
    <w:multiLevelType w:val="hybridMultilevel"/>
    <w:tmpl w:val="BC78F0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6630E4"/>
    <w:multiLevelType w:val="hybridMultilevel"/>
    <w:tmpl w:val="A21CAF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2"/>
  </w:num>
  <w:num w:numId="14">
    <w:abstractNumId w:val="15"/>
  </w:num>
  <w:num w:numId="15">
    <w:abstractNumId w:val="12"/>
  </w:num>
  <w:num w:numId="16">
    <w:abstractNumId w:val="13"/>
  </w:num>
  <w:num w:numId="17">
    <w:abstractNumId w:val="1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ACD"/>
    <w:rsid w:val="00004536"/>
    <w:rsid w:val="00005EB9"/>
    <w:rsid w:val="0001164E"/>
    <w:rsid w:val="0001482D"/>
    <w:rsid w:val="0002309F"/>
    <w:rsid w:val="00026929"/>
    <w:rsid w:val="0003092B"/>
    <w:rsid w:val="00036024"/>
    <w:rsid w:val="000431A9"/>
    <w:rsid w:val="0004645D"/>
    <w:rsid w:val="00046EC4"/>
    <w:rsid w:val="00047F8C"/>
    <w:rsid w:val="00053CBC"/>
    <w:rsid w:val="00054BF6"/>
    <w:rsid w:val="00065883"/>
    <w:rsid w:val="000806B3"/>
    <w:rsid w:val="00080AB4"/>
    <w:rsid w:val="00080CF9"/>
    <w:rsid w:val="000816D3"/>
    <w:rsid w:val="00082F4C"/>
    <w:rsid w:val="00086095"/>
    <w:rsid w:val="0009198A"/>
    <w:rsid w:val="00092980"/>
    <w:rsid w:val="00094A88"/>
    <w:rsid w:val="000A33B9"/>
    <w:rsid w:val="000A6DBD"/>
    <w:rsid w:val="000B27A3"/>
    <w:rsid w:val="000B415D"/>
    <w:rsid w:val="000B5746"/>
    <w:rsid w:val="000B788E"/>
    <w:rsid w:val="000B7F26"/>
    <w:rsid w:val="000C00FA"/>
    <w:rsid w:val="000C32A0"/>
    <w:rsid w:val="000C4C12"/>
    <w:rsid w:val="000D424D"/>
    <w:rsid w:val="000E27A2"/>
    <w:rsid w:val="000E67A9"/>
    <w:rsid w:val="000F17FB"/>
    <w:rsid w:val="000F51CB"/>
    <w:rsid w:val="001043B6"/>
    <w:rsid w:val="00106CD6"/>
    <w:rsid w:val="001076E4"/>
    <w:rsid w:val="00110FBB"/>
    <w:rsid w:val="00123EAF"/>
    <w:rsid w:val="0012634D"/>
    <w:rsid w:val="00132107"/>
    <w:rsid w:val="00135511"/>
    <w:rsid w:val="0013595B"/>
    <w:rsid w:val="00142CCD"/>
    <w:rsid w:val="001513E0"/>
    <w:rsid w:val="00151550"/>
    <w:rsid w:val="00154D8D"/>
    <w:rsid w:val="001550BE"/>
    <w:rsid w:val="00156227"/>
    <w:rsid w:val="00161505"/>
    <w:rsid w:val="00165F91"/>
    <w:rsid w:val="00166ECC"/>
    <w:rsid w:val="00167572"/>
    <w:rsid w:val="00173E73"/>
    <w:rsid w:val="001753D7"/>
    <w:rsid w:val="00176995"/>
    <w:rsid w:val="00180DBA"/>
    <w:rsid w:val="00182A37"/>
    <w:rsid w:val="00184F69"/>
    <w:rsid w:val="001859C6"/>
    <w:rsid w:val="001972B3"/>
    <w:rsid w:val="00197BED"/>
    <w:rsid w:val="001A393B"/>
    <w:rsid w:val="001A3E07"/>
    <w:rsid w:val="001A55BD"/>
    <w:rsid w:val="001A7364"/>
    <w:rsid w:val="001B01B1"/>
    <w:rsid w:val="001C0A46"/>
    <w:rsid w:val="001C2135"/>
    <w:rsid w:val="001C3EC7"/>
    <w:rsid w:val="001D663D"/>
    <w:rsid w:val="001D7367"/>
    <w:rsid w:val="001E21CD"/>
    <w:rsid w:val="001E2638"/>
    <w:rsid w:val="001E56FA"/>
    <w:rsid w:val="001F4A40"/>
    <w:rsid w:val="001F62E4"/>
    <w:rsid w:val="00204765"/>
    <w:rsid w:val="00226D2C"/>
    <w:rsid w:val="00230238"/>
    <w:rsid w:val="00240D12"/>
    <w:rsid w:val="00247BDB"/>
    <w:rsid w:val="00251238"/>
    <w:rsid w:val="00251F83"/>
    <w:rsid w:val="0025279E"/>
    <w:rsid w:val="00254B5C"/>
    <w:rsid w:val="00262F22"/>
    <w:rsid w:val="0026636A"/>
    <w:rsid w:val="00270103"/>
    <w:rsid w:val="00270943"/>
    <w:rsid w:val="002722EB"/>
    <w:rsid w:val="00280310"/>
    <w:rsid w:val="002807CA"/>
    <w:rsid w:val="00281965"/>
    <w:rsid w:val="00281FE8"/>
    <w:rsid w:val="00287C68"/>
    <w:rsid w:val="00294A4B"/>
    <w:rsid w:val="002A1556"/>
    <w:rsid w:val="002A21F6"/>
    <w:rsid w:val="002A5F0C"/>
    <w:rsid w:val="002B31FE"/>
    <w:rsid w:val="002B369E"/>
    <w:rsid w:val="002D117B"/>
    <w:rsid w:val="002D1681"/>
    <w:rsid w:val="002D203A"/>
    <w:rsid w:val="002D37B3"/>
    <w:rsid w:val="002E346E"/>
    <w:rsid w:val="002E3871"/>
    <w:rsid w:val="002E76EE"/>
    <w:rsid w:val="002F11B1"/>
    <w:rsid w:val="00303C2F"/>
    <w:rsid w:val="0031189C"/>
    <w:rsid w:val="00320CCD"/>
    <w:rsid w:val="00324FA5"/>
    <w:rsid w:val="00325D29"/>
    <w:rsid w:val="00327430"/>
    <w:rsid w:val="003374F3"/>
    <w:rsid w:val="003375ED"/>
    <w:rsid w:val="003400B8"/>
    <w:rsid w:val="003410D4"/>
    <w:rsid w:val="00354D88"/>
    <w:rsid w:val="003619D5"/>
    <w:rsid w:val="003621ED"/>
    <w:rsid w:val="00364BDD"/>
    <w:rsid w:val="0037142E"/>
    <w:rsid w:val="003824F7"/>
    <w:rsid w:val="00385726"/>
    <w:rsid w:val="00385F51"/>
    <w:rsid w:val="00394F29"/>
    <w:rsid w:val="003A1F9C"/>
    <w:rsid w:val="003A1FFC"/>
    <w:rsid w:val="003C01CD"/>
    <w:rsid w:val="003C3F44"/>
    <w:rsid w:val="003D3EF8"/>
    <w:rsid w:val="003E4D34"/>
    <w:rsid w:val="003F0129"/>
    <w:rsid w:val="003F1831"/>
    <w:rsid w:val="003F28D5"/>
    <w:rsid w:val="00401FA2"/>
    <w:rsid w:val="004042C0"/>
    <w:rsid w:val="004044A5"/>
    <w:rsid w:val="00405336"/>
    <w:rsid w:val="004072C3"/>
    <w:rsid w:val="0041662B"/>
    <w:rsid w:val="0042119D"/>
    <w:rsid w:val="00430058"/>
    <w:rsid w:val="00430A8E"/>
    <w:rsid w:val="0043119A"/>
    <w:rsid w:val="004431B2"/>
    <w:rsid w:val="00445758"/>
    <w:rsid w:val="0044730A"/>
    <w:rsid w:val="00450C3A"/>
    <w:rsid w:val="00456351"/>
    <w:rsid w:val="00465D96"/>
    <w:rsid w:val="004674F9"/>
    <w:rsid w:val="00476AF8"/>
    <w:rsid w:val="00476CAC"/>
    <w:rsid w:val="00483C2C"/>
    <w:rsid w:val="0049526E"/>
    <w:rsid w:val="004A2D19"/>
    <w:rsid w:val="004B0A42"/>
    <w:rsid w:val="004B1C6B"/>
    <w:rsid w:val="004B50CD"/>
    <w:rsid w:val="004C3C1D"/>
    <w:rsid w:val="004C6E2A"/>
    <w:rsid w:val="004D261E"/>
    <w:rsid w:val="004E2BC3"/>
    <w:rsid w:val="004E66BF"/>
    <w:rsid w:val="004F5551"/>
    <w:rsid w:val="004F6878"/>
    <w:rsid w:val="004F7AE9"/>
    <w:rsid w:val="00510129"/>
    <w:rsid w:val="005104E4"/>
    <w:rsid w:val="00510A79"/>
    <w:rsid w:val="00520697"/>
    <w:rsid w:val="00522981"/>
    <w:rsid w:val="00523A0F"/>
    <w:rsid w:val="0052649F"/>
    <w:rsid w:val="005402C2"/>
    <w:rsid w:val="005506FD"/>
    <w:rsid w:val="005563D1"/>
    <w:rsid w:val="00563D0B"/>
    <w:rsid w:val="0056465C"/>
    <w:rsid w:val="00565777"/>
    <w:rsid w:val="00572147"/>
    <w:rsid w:val="00572984"/>
    <w:rsid w:val="00573B53"/>
    <w:rsid w:val="00573E5B"/>
    <w:rsid w:val="0057607E"/>
    <w:rsid w:val="00582DC3"/>
    <w:rsid w:val="00592E2A"/>
    <w:rsid w:val="00594979"/>
    <w:rsid w:val="005A77B1"/>
    <w:rsid w:val="005B3A4B"/>
    <w:rsid w:val="005B3EAD"/>
    <w:rsid w:val="005B6E5F"/>
    <w:rsid w:val="005C2E30"/>
    <w:rsid w:val="005D3393"/>
    <w:rsid w:val="005D398A"/>
    <w:rsid w:val="005D6D0E"/>
    <w:rsid w:val="005E0494"/>
    <w:rsid w:val="005E0B16"/>
    <w:rsid w:val="005E165F"/>
    <w:rsid w:val="005E198C"/>
    <w:rsid w:val="005E4511"/>
    <w:rsid w:val="005E51AD"/>
    <w:rsid w:val="005E6189"/>
    <w:rsid w:val="0061090C"/>
    <w:rsid w:val="006159E5"/>
    <w:rsid w:val="00620E40"/>
    <w:rsid w:val="00622E5A"/>
    <w:rsid w:val="006242F4"/>
    <w:rsid w:val="00625F6B"/>
    <w:rsid w:val="0063154E"/>
    <w:rsid w:val="00635DD9"/>
    <w:rsid w:val="00636242"/>
    <w:rsid w:val="00640AE7"/>
    <w:rsid w:val="006417D2"/>
    <w:rsid w:val="00641A93"/>
    <w:rsid w:val="00643C2A"/>
    <w:rsid w:val="00645726"/>
    <w:rsid w:val="00647C48"/>
    <w:rsid w:val="006552D3"/>
    <w:rsid w:val="006653D3"/>
    <w:rsid w:val="006667AC"/>
    <w:rsid w:val="006766EF"/>
    <w:rsid w:val="006826D2"/>
    <w:rsid w:val="006857AF"/>
    <w:rsid w:val="00691650"/>
    <w:rsid w:val="0069371B"/>
    <w:rsid w:val="00695700"/>
    <w:rsid w:val="006A38F9"/>
    <w:rsid w:val="006A40DD"/>
    <w:rsid w:val="006A51EE"/>
    <w:rsid w:val="006A799D"/>
    <w:rsid w:val="006A7FA3"/>
    <w:rsid w:val="006B2566"/>
    <w:rsid w:val="006B64CC"/>
    <w:rsid w:val="006D02C2"/>
    <w:rsid w:val="006D1B61"/>
    <w:rsid w:val="006D2799"/>
    <w:rsid w:val="006E1A36"/>
    <w:rsid w:val="006F3956"/>
    <w:rsid w:val="00700BF0"/>
    <w:rsid w:val="00712301"/>
    <w:rsid w:val="00715543"/>
    <w:rsid w:val="0072374A"/>
    <w:rsid w:val="00724612"/>
    <w:rsid w:val="0072496E"/>
    <w:rsid w:val="00727168"/>
    <w:rsid w:val="00727566"/>
    <w:rsid w:val="00733BEF"/>
    <w:rsid w:val="00744ED4"/>
    <w:rsid w:val="0074779E"/>
    <w:rsid w:val="00755BBB"/>
    <w:rsid w:val="0075613F"/>
    <w:rsid w:val="00761868"/>
    <w:rsid w:val="00762B3D"/>
    <w:rsid w:val="00763D3A"/>
    <w:rsid w:val="00764913"/>
    <w:rsid w:val="00765DEF"/>
    <w:rsid w:val="00772E1D"/>
    <w:rsid w:val="007876DA"/>
    <w:rsid w:val="00792521"/>
    <w:rsid w:val="0079453F"/>
    <w:rsid w:val="007A4402"/>
    <w:rsid w:val="007B1307"/>
    <w:rsid w:val="007B5E4C"/>
    <w:rsid w:val="007B6F95"/>
    <w:rsid w:val="007C319C"/>
    <w:rsid w:val="007C7AED"/>
    <w:rsid w:val="007E1615"/>
    <w:rsid w:val="007E1CA4"/>
    <w:rsid w:val="007E37E0"/>
    <w:rsid w:val="007F04AA"/>
    <w:rsid w:val="007F2EF0"/>
    <w:rsid w:val="007F3348"/>
    <w:rsid w:val="007F6C24"/>
    <w:rsid w:val="008011A9"/>
    <w:rsid w:val="00812709"/>
    <w:rsid w:val="00816823"/>
    <w:rsid w:val="0082057E"/>
    <w:rsid w:val="00821D20"/>
    <w:rsid w:val="00822027"/>
    <w:rsid w:val="00833369"/>
    <w:rsid w:val="00834EB3"/>
    <w:rsid w:val="00835FCD"/>
    <w:rsid w:val="00837C39"/>
    <w:rsid w:val="00843439"/>
    <w:rsid w:val="0084351E"/>
    <w:rsid w:val="008519EF"/>
    <w:rsid w:val="00851ABD"/>
    <w:rsid w:val="00852D14"/>
    <w:rsid w:val="008662CB"/>
    <w:rsid w:val="0086755D"/>
    <w:rsid w:val="00867881"/>
    <w:rsid w:val="00870EA3"/>
    <w:rsid w:val="00880EE1"/>
    <w:rsid w:val="00881AD9"/>
    <w:rsid w:val="00885B91"/>
    <w:rsid w:val="00886758"/>
    <w:rsid w:val="00890607"/>
    <w:rsid w:val="008943E7"/>
    <w:rsid w:val="008B6BA3"/>
    <w:rsid w:val="008C1327"/>
    <w:rsid w:val="008C2D4E"/>
    <w:rsid w:val="008C3DE4"/>
    <w:rsid w:val="008C5942"/>
    <w:rsid w:val="008D0370"/>
    <w:rsid w:val="008E0987"/>
    <w:rsid w:val="008E5821"/>
    <w:rsid w:val="008E68DA"/>
    <w:rsid w:val="008F103B"/>
    <w:rsid w:val="008F44E7"/>
    <w:rsid w:val="008F4ABB"/>
    <w:rsid w:val="0090604C"/>
    <w:rsid w:val="00907F30"/>
    <w:rsid w:val="009123C6"/>
    <w:rsid w:val="00915994"/>
    <w:rsid w:val="009239CC"/>
    <w:rsid w:val="00936291"/>
    <w:rsid w:val="009448CE"/>
    <w:rsid w:val="00947065"/>
    <w:rsid w:val="00950186"/>
    <w:rsid w:val="00951823"/>
    <w:rsid w:val="00965A16"/>
    <w:rsid w:val="00986E3B"/>
    <w:rsid w:val="00986E80"/>
    <w:rsid w:val="009900BF"/>
    <w:rsid w:val="00990510"/>
    <w:rsid w:val="00993500"/>
    <w:rsid w:val="009A0449"/>
    <w:rsid w:val="009A0BED"/>
    <w:rsid w:val="009A1D77"/>
    <w:rsid w:val="009B21CF"/>
    <w:rsid w:val="009B2A07"/>
    <w:rsid w:val="009B4FD7"/>
    <w:rsid w:val="009B5709"/>
    <w:rsid w:val="009C0BFA"/>
    <w:rsid w:val="009D02D8"/>
    <w:rsid w:val="009D0C86"/>
    <w:rsid w:val="009D1770"/>
    <w:rsid w:val="009D7DA3"/>
    <w:rsid w:val="009E111F"/>
    <w:rsid w:val="009E1464"/>
    <w:rsid w:val="009E7CDF"/>
    <w:rsid w:val="009F4A38"/>
    <w:rsid w:val="009F6B4E"/>
    <w:rsid w:val="009F7969"/>
    <w:rsid w:val="00A009CF"/>
    <w:rsid w:val="00A01F5B"/>
    <w:rsid w:val="00A02736"/>
    <w:rsid w:val="00A06575"/>
    <w:rsid w:val="00A21CE2"/>
    <w:rsid w:val="00A21D2B"/>
    <w:rsid w:val="00A23A3D"/>
    <w:rsid w:val="00A3052D"/>
    <w:rsid w:val="00A306DC"/>
    <w:rsid w:val="00A3209C"/>
    <w:rsid w:val="00A3654D"/>
    <w:rsid w:val="00A43E26"/>
    <w:rsid w:val="00A47E2E"/>
    <w:rsid w:val="00A514CF"/>
    <w:rsid w:val="00A72FBC"/>
    <w:rsid w:val="00A73CAD"/>
    <w:rsid w:val="00A76354"/>
    <w:rsid w:val="00A77034"/>
    <w:rsid w:val="00A83C2B"/>
    <w:rsid w:val="00A85594"/>
    <w:rsid w:val="00A86CB2"/>
    <w:rsid w:val="00A902AB"/>
    <w:rsid w:val="00A924C6"/>
    <w:rsid w:val="00A93889"/>
    <w:rsid w:val="00A95270"/>
    <w:rsid w:val="00AB256E"/>
    <w:rsid w:val="00AB3751"/>
    <w:rsid w:val="00AC4093"/>
    <w:rsid w:val="00AD520C"/>
    <w:rsid w:val="00AE315A"/>
    <w:rsid w:val="00AF66AC"/>
    <w:rsid w:val="00B012DB"/>
    <w:rsid w:val="00B018E0"/>
    <w:rsid w:val="00B123B2"/>
    <w:rsid w:val="00B1304B"/>
    <w:rsid w:val="00B20502"/>
    <w:rsid w:val="00B2161B"/>
    <w:rsid w:val="00B25125"/>
    <w:rsid w:val="00B25915"/>
    <w:rsid w:val="00B30BF3"/>
    <w:rsid w:val="00B33401"/>
    <w:rsid w:val="00B4040F"/>
    <w:rsid w:val="00B419F5"/>
    <w:rsid w:val="00B613F7"/>
    <w:rsid w:val="00B67416"/>
    <w:rsid w:val="00B6744D"/>
    <w:rsid w:val="00B71C35"/>
    <w:rsid w:val="00B72651"/>
    <w:rsid w:val="00B82ABB"/>
    <w:rsid w:val="00B86529"/>
    <w:rsid w:val="00B86C57"/>
    <w:rsid w:val="00BA1B87"/>
    <w:rsid w:val="00BA237E"/>
    <w:rsid w:val="00BA3342"/>
    <w:rsid w:val="00BA4B26"/>
    <w:rsid w:val="00BA6D52"/>
    <w:rsid w:val="00BA7861"/>
    <w:rsid w:val="00BA786E"/>
    <w:rsid w:val="00BB1B0F"/>
    <w:rsid w:val="00BB2385"/>
    <w:rsid w:val="00BB4C88"/>
    <w:rsid w:val="00BB5C1D"/>
    <w:rsid w:val="00BC3EE4"/>
    <w:rsid w:val="00BD2CA0"/>
    <w:rsid w:val="00BD67FB"/>
    <w:rsid w:val="00BE0D04"/>
    <w:rsid w:val="00BE3577"/>
    <w:rsid w:val="00BE4CF5"/>
    <w:rsid w:val="00BF28DA"/>
    <w:rsid w:val="00BF4127"/>
    <w:rsid w:val="00BF7A0F"/>
    <w:rsid w:val="00C0262F"/>
    <w:rsid w:val="00C02E04"/>
    <w:rsid w:val="00C062FB"/>
    <w:rsid w:val="00C06974"/>
    <w:rsid w:val="00C10528"/>
    <w:rsid w:val="00C13175"/>
    <w:rsid w:val="00C13893"/>
    <w:rsid w:val="00C205AA"/>
    <w:rsid w:val="00C246F0"/>
    <w:rsid w:val="00C24912"/>
    <w:rsid w:val="00C37093"/>
    <w:rsid w:val="00C45929"/>
    <w:rsid w:val="00C47796"/>
    <w:rsid w:val="00C53C94"/>
    <w:rsid w:val="00C560A9"/>
    <w:rsid w:val="00C604AE"/>
    <w:rsid w:val="00C76275"/>
    <w:rsid w:val="00C8586E"/>
    <w:rsid w:val="00C92940"/>
    <w:rsid w:val="00CA50E0"/>
    <w:rsid w:val="00CA6D28"/>
    <w:rsid w:val="00CA7924"/>
    <w:rsid w:val="00CB2157"/>
    <w:rsid w:val="00CB2B04"/>
    <w:rsid w:val="00CC1227"/>
    <w:rsid w:val="00CD156D"/>
    <w:rsid w:val="00CD3345"/>
    <w:rsid w:val="00CE1CB5"/>
    <w:rsid w:val="00CE2427"/>
    <w:rsid w:val="00CE6436"/>
    <w:rsid w:val="00CE6A99"/>
    <w:rsid w:val="00CF27CA"/>
    <w:rsid w:val="00CF4572"/>
    <w:rsid w:val="00CF7766"/>
    <w:rsid w:val="00D02852"/>
    <w:rsid w:val="00D02B2D"/>
    <w:rsid w:val="00D06535"/>
    <w:rsid w:val="00D07023"/>
    <w:rsid w:val="00D07AE7"/>
    <w:rsid w:val="00D15C51"/>
    <w:rsid w:val="00D216BE"/>
    <w:rsid w:val="00D21A1B"/>
    <w:rsid w:val="00D24BD0"/>
    <w:rsid w:val="00D25524"/>
    <w:rsid w:val="00D327CC"/>
    <w:rsid w:val="00D40966"/>
    <w:rsid w:val="00D438EE"/>
    <w:rsid w:val="00D45D3E"/>
    <w:rsid w:val="00D51010"/>
    <w:rsid w:val="00D51453"/>
    <w:rsid w:val="00D5498E"/>
    <w:rsid w:val="00D54F7F"/>
    <w:rsid w:val="00D559D1"/>
    <w:rsid w:val="00D668D5"/>
    <w:rsid w:val="00D70D96"/>
    <w:rsid w:val="00D72686"/>
    <w:rsid w:val="00D87093"/>
    <w:rsid w:val="00D870E4"/>
    <w:rsid w:val="00D90994"/>
    <w:rsid w:val="00D92B21"/>
    <w:rsid w:val="00D9323B"/>
    <w:rsid w:val="00D933A8"/>
    <w:rsid w:val="00DA4E67"/>
    <w:rsid w:val="00DA5244"/>
    <w:rsid w:val="00DB18E6"/>
    <w:rsid w:val="00DB228C"/>
    <w:rsid w:val="00DB27C1"/>
    <w:rsid w:val="00DB2F1A"/>
    <w:rsid w:val="00DB6155"/>
    <w:rsid w:val="00DC5C54"/>
    <w:rsid w:val="00DD221B"/>
    <w:rsid w:val="00DD3B4A"/>
    <w:rsid w:val="00DD6147"/>
    <w:rsid w:val="00DE0D3C"/>
    <w:rsid w:val="00DE4C24"/>
    <w:rsid w:val="00DF52FD"/>
    <w:rsid w:val="00E0584E"/>
    <w:rsid w:val="00E064EC"/>
    <w:rsid w:val="00E114D7"/>
    <w:rsid w:val="00E11EE2"/>
    <w:rsid w:val="00E16986"/>
    <w:rsid w:val="00E27253"/>
    <w:rsid w:val="00E30BC9"/>
    <w:rsid w:val="00E34B7B"/>
    <w:rsid w:val="00E412D6"/>
    <w:rsid w:val="00E42F32"/>
    <w:rsid w:val="00E42FBB"/>
    <w:rsid w:val="00E45718"/>
    <w:rsid w:val="00E45E44"/>
    <w:rsid w:val="00E47B1F"/>
    <w:rsid w:val="00E53C9C"/>
    <w:rsid w:val="00E53E53"/>
    <w:rsid w:val="00E5760E"/>
    <w:rsid w:val="00E61DC6"/>
    <w:rsid w:val="00E621E0"/>
    <w:rsid w:val="00E629B2"/>
    <w:rsid w:val="00E634A7"/>
    <w:rsid w:val="00E65A45"/>
    <w:rsid w:val="00E67C00"/>
    <w:rsid w:val="00E75B49"/>
    <w:rsid w:val="00E75D35"/>
    <w:rsid w:val="00E80016"/>
    <w:rsid w:val="00E8016D"/>
    <w:rsid w:val="00E80E68"/>
    <w:rsid w:val="00E844FF"/>
    <w:rsid w:val="00E90FAC"/>
    <w:rsid w:val="00E94A7E"/>
    <w:rsid w:val="00E9530C"/>
    <w:rsid w:val="00EA28B8"/>
    <w:rsid w:val="00EA29AA"/>
    <w:rsid w:val="00EA6D5B"/>
    <w:rsid w:val="00EA6E9B"/>
    <w:rsid w:val="00EC7710"/>
    <w:rsid w:val="00EE3DD3"/>
    <w:rsid w:val="00EE74B8"/>
    <w:rsid w:val="00EF2370"/>
    <w:rsid w:val="00EF5060"/>
    <w:rsid w:val="00F023A7"/>
    <w:rsid w:val="00F0351D"/>
    <w:rsid w:val="00F03B16"/>
    <w:rsid w:val="00F05EC9"/>
    <w:rsid w:val="00F245C0"/>
    <w:rsid w:val="00F27A45"/>
    <w:rsid w:val="00F308F8"/>
    <w:rsid w:val="00F32189"/>
    <w:rsid w:val="00F4230D"/>
    <w:rsid w:val="00F462D9"/>
    <w:rsid w:val="00F525BB"/>
    <w:rsid w:val="00F5750B"/>
    <w:rsid w:val="00F602C3"/>
    <w:rsid w:val="00F65A25"/>
    <w:rsid w:val="00F7110C"/>
    <w:rsid w:val="00F75790"/>
    <w:rsid w:val="00F8313A"/>
    <w:rsid w:val="00F86462"/>
    <w:rsid w:val="00F970E8"/>
    <w:rsid w:val="00FA2C39"/>
    <w:rsid w:val="00FA4B87"/>
    <w:rsid w:val="00FA5D6D"/>
    <w:rsid w:val="00FA799E"/>
    <w:rsid w:val="00FC3943"/>
    <w:rsid w:val="00FC5737"/>
    <w:rsid w:val="00FC60B5"/>
    <w:rsid w:val="00FC6493"/>
    <w:rsid w:val="00FC6C75"/>
    <w:rsid w:val="00FD3219"/>
    <w:rsid w:val="00FD590D"/>
    <w:rsid w:val="00FE1CEF"/>
    <w:rsid w:val="00FE57EB"/>
    <w:rsid w:val="00FE7BAA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333AB20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51F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51F83"/>
    <w:rPr>
      <w:rFonts w:ascii="Courier New" w:eastAsia="Times New Roman" w:hAnsi="Courier New" w:cs="Courier New"/>
      <w:lang w:val="it-IT" w:eastAsia="it-IT"/>
    </w:rPr>
  </w:style>
  <w:style w:type="character" w:customStyle="1" w:styleId="y2iqfc">
    <w:name w:val="y2iqfc"/>
    <w:basedOn w:val="Absatz-Standardschriftart"/>
    <w:rsid w:val="00251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usanne.knabe@aenova-group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aenova-group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606840BA74044BDF2BF4319CB407F" ma:contentTypeVersion="11" ma:contentTypeDescription="Create a new document." ma:contentTypeScope="" ma:versionID="7deed5e77e9b03d4202648bad2a1b526">
  <xsd:schema xmlns:xsd="http://www.w3.org/2001/XMLSchema" xmlns:xs="http://www.w3.org/2001/XMLSchema" xmlns:p="http://schemas.microsoft.com/office/2006/metadata/properties" xmlns:ns2="4e42d7e1-5c9e-4e81-8b9e-e48b14454ed5" xmlns:ns3="56a93df6-3782-44d6-9586-b37f824385cf" targetNamespace="http://schemas.microsoft.com/office/2006/metadata/properties" ma:root="true" ma:fieldsID="30c7f570f9029aad59df05a3b5c6af8b" ns2:_="" ns3:_="">
    <xsd:import namespace="4e42d7e1-5c9e-4e81-8b9e-e48b14454ed5"/>
    <xsd:import namespace="56a93df6-3782-44d6-9586-b37f824385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2d7e1-5c9e-4e81-8b9e-e48b14454e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93df6-3782-44d6-9586-b37f82438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638F8A-97CE-486B-8009-6EE90E3FA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42d7e1-5c9e-4e81-8b9e-e48b14454ed5"/>
    <ds:schemaRef ds:uri="56a93df6-3782-44d6-9586-b37f824385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0FA9566-9FD4-4F75-9801-1D981CA9BB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575</Words>
  <Characters>3627</Characters>
  <Application>Microsoft Office Word</Application>
  <DocSecurity>0</DocSecurity>
  <Lines>30</Lines>
  <Paragraphs>8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>Aenova new Fill and Finish Line Latina</vt:lpstr>
      <vt:lpstr>Aenova new bottle line Cornu</vt:lpstr>
    </vt:vector>
  </TitlesOfParts>
  <Company>Aenova Holding GmbH</Company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Knabe</dc:creator>
  <cp:keywords/>
  <dc:description/>
  <cp:lastModifiedBy>Knabe Susanne</cp:lastModifiedBy>
  <cp:revision>4</cp:revision>
  <cp:lastPrinted>2022-01-31T10:54:00Z</cp:lastPrinted>
  <dcterms:created xsi:type="dcterms:W3CDTF">2022-04-08T09:16:00Z</dcterms:created>
  <dcterms:modified xsi:type="dcterms:W3CDTF">2022-04-08T10:05:00Z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0x0101004E6606840BA74044BDF2BF4319CB407F</vt:lpwstr>
  </property>
</Properties>
</file>